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2A2A" w:rsidRDefault="00552A2A" w:rsidP="00552A2A">
      <w:r>
        <w:t xml:space="preserve">                                                                                        </w:t>
      </w:r>
      <w:r w:rsidR="005733DA">
        <w:rPr>
          <w:noProof/>
          <w:lang w:eastAsia="en-GB"/>
        </w:rPr>
        <w:drawing>
          <wp:inline distT="0" distB="0" distL="0" distR="0">
            <wp:extent cx="2860040" cy="1127125"/>
            <wp:effectExtent l="0" t="0" r="0" b="0"/>
            <wp:docPr id="1" name="Picture 1" descr="Wyre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yreLogoSmal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0040" cy="1127125"/>
                    </a:xfrm>
                    <a:prstGeom prst="rect">
                      <a:avLst/>
                    </a:prstGeom>
                    <a:noFill/>
                    <a:ln>
                      <a:noFill/>
                    </a:ln>
                  </pic:spPr>
                </pic:pic>
              </a:graphicData>
            </a:graphic>
          </wp:inline>
        </w:drawing>
      </w:r>
    </w:p>
    <w:p w:rsidR="00986240" w:rsidRPr="00B677A0" w:rsidRDefault="00986240" w:rsidP="00B677A0">
      <w:pPr>
        <w:pStyle w:val="Heading1"/>
        <w:spacing w:before="160" w:line="540" w:lineRule="exact"/>
        <w:ind w:left="-142"/>
        <w:jc w:val="left"/>
        <w:rPr>
          <w:rFonts w:ascii="Arial Black" w:hAnsi="Arial Black"/>
          <w:sz w:val="32"/>
          <w:szCs w:val="32"/>
        </w:rPr>
      </w:pPr>
      <w:r w:rsidRPr="00B677A0">
        <w:rPr>
          <w:rFonts w:ascii="Arial Black" w:hAnsi="Arial Black"/>
          <w:sz w:val="32"/>
          <w:szCs w:val="32"/>
        </w:rPr>
        <w:t>Job Description</w:t>
      </w:r>
    </w:p>
    <w:tbl>
      <w:tblPr>
        <w:tblW w:w="10173" w:type="dxa"/>
        <w:tblInd w:w="-1"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1809"/>
        <w:gridCol w:w="1560"/>
        <w:gridCol w:w="1734"/>
        <w:gridCol w:w="1951"/>
        <w:gridCol w:w="3119"/>
      </w:tblGrid>
      <w:tr w:rsidR="00986240" w:rsidRPr="00B677A0" w:rsidTr="004211C9">
        <w:tblPrEx>
          <w:tblCellMar>
            <w:top w:w="0" w:type="dxa"/>
            <w:bottom w:w="0" w:type="dxa"/>
          </w:tblCellMar>
        </w:tblPrEx>
        <w:trPr>
          <w:trHeight w:val="640"/>
        </w:trPr>
        <w:tc>
          <w:tcPr>
            <w:tcW w:w="1809" w:type="dxa"/>
            <w:tcBorders>
              <w:top w:val="single" w:sz="6" w:space="0" w:color="000000"/>
              <w:left w:val="single" w:sz="6" w:space="0" w:color="000000"/>
              <w:bottom w:val="single" w:sz="4" w:space="0" w:color="auto"/>
              <w:right w:val="single" w:sz="4" w:space="0" w:color="auto"/>
            </w:tcBorders>
            <w:shd w:val="pct35" w:color="C0C0C0" w:fill="auto"/>
          </w:tcPr>
          <w:p w:rsidR="00986240" w:rsidRPr="00B677A0" w:rsidRDefault="00986240">
            <w:pPr>
              <w:spacing w:before="60" w:after="60"/>
              <w:rPr>
                <w:rFonts w:ascii="Arial" w:hAnsi="Arial"/>
                <w:b/>
                <w:sz w:val="24"/>
                <w:szCs w:val="24"/>
              </w:rPr>
            </w:pPr>
            <w:r w:rsidRPr="00B677A0">
              <w:rPr>
                <w:rFonts w:ascii="Arial" w:hAnsi="Arial"/>
                <w:b/>
                <w:sz w:val="24"/>
                <w:szCs w:val="24"/>
              </w:rPr>
              <w:t>Post Title</w:t>
            </w:r>
            <w:r w:rsidR="00D95B76">
              <w:rPr>
                <w:rFonts w:ascii="Arial" w:hAnsi="Arial"/>
                <w:b/>
                <w:sz w:val="24"/>
                <w:szCs w:val="24"/>
              </w:rPr>
              <w:t>:</w:t>
            </w:r>
          </w:p>
        </w:tc>
        <w:tc>
          <w:tcPr>
            <w:tcW w:w="3294" w:type="dxa"/>
            <w:gridSpan w:val="2"/>
            <w:tcBorders>
              <w:top w:val="single" w:sz="4" w:space="0" w:color="auto"/>
              <w:left w:val="single" w:sz="4" w:space="0" w:color="auto"/>
              <w:bottom w:val="single" w:sz="4" w:space="0" w:color="auto"/>
              <w:right w:val="single" w:sz="4" w:space="0" w:color="auto"/>
            </w:tcBorders>
            <w:shd w:val="clear" w:color="FFFF00" w:fill="auto"/>
          </w:tcPr>
          <w:p w:rsidR="00986240" w:rsidRPr="00B677A0" w:rsidRDefault="00EA6355">
            <w:pPr>
              <w:spacing w:before="60" w:after="60" w:line="240" w:lineRule="exact"/>
              <w:rPr>
                <w:rFonts w:ascii="Arial" w:hAnsi="Arial"/>
                <w:sz w:val="24"/>
                <w:szCs w:val="24"/>
              </w:rPr>
            </w:pPr>
            <w:r w:rsidRPr="00EA6355">
              <w:rPr>
                <w:rFonts w:ascii="Arial" w:hAnsi="Arial"/>
                <w:sz w:val="24"/>
                <w:szCs w:val="24"/>
              </w:rPr>
              <w:t>Procurement Officer (18.5 Hrs)</w:t>
            </w:r>
          </w:p>
        </w:tc>
        <w:tc>
          <w:tcPr>
            <w:tcW w:w="1951" w:type="dxa"/>
            <w:tcBorders>
              <w:top w:val="single" w:sz="4" w:space="0" w:color="auto"/>
              <w:left w:val="single" w:sz="4" w:space="0" w:color="auto"/>
              <w:bottom w:val="single" w:sz="4" w:space="0" w:color="auto"/>
              <w:right w:val="single" w:sz="4" w:space="0" w:color="auto"/>
            </w:tcBorders>
            <w:shd w:val="pct35" w:color="C0C0C0" w:fill="auto"/>
          </w:tcPr>
          <w:p w:rsidR="00986240" w:rsidRPr="00B677A0" w:rsidRDefault="00986240">
            <w:pPr>
              <w:spacing w:before="60" w:after="60"/>
              <w:rPr>
                <w:rFonts w:ascii="Arial" w:hAnsi="Arial"/>
                <w:b/>
                <w:sz w:val="24"/>
                <w:szCs w:val="24"/>
              </w:rPr>
            </w:pPr>
            <w:r w:rsidRPr="00B677A0">
              <w:rPr>
                <w:rFonts w:ascii="Arial" w:hAnsi="Arial"/>
                <w:b/>
                <w:sz w:val="24"/>
                <w:szCs w:val="24"/>
              </w:rPr>
              <w:t>Grade</w:t>
            </w:r>
            <w:r w:rsidR="00D95B76">
              <w:rPr>
                <w:rFonts w:ascii="Arial" w:hAnsi="Arial"/>
                <w:b/>
                <w:sz w:val="24"/>
                <w:szCs w:val="24"/>
              </w:rPr>
              <w:t>:</w:t>
            </w:r>
          </w:p>
        </w:tc>
        <w:tc>
          <w:tcPr>
            <w:tcW w:w="3119" w:type="dxa"/>
            <w:tcBorders>
              <w:top w:val="single" w:sz="4" w:space="0" w:color="auto"/>
              <w:left w:val="single" w:sz="4" w:space="0" w:color="auto"/>
              <w:bottom w:val="single" w:sz="4" w:space="0" w:color="auto"/>
              <w:right w:val="single" w:sz="4" w:space="0" w:color="auto"/>
            </w:tcBorders>
            <w:shd w:val="clear" w:color="FFFF00" w:fill="auto"/>
          </w:tcPr>
          <w:p w:rsidR="00986240" w:rsidRDefault="002E1DFC" w:rsidP="00D251A3">
            <w:pPr>
              <w:spacing w:before="60" w:after="60" w:line="240" w:lineRule="exact"/>
              <w:rPr>
                <w:rFonts w:ascii="Arial" w:hAnsi="Arial"/>
                <w:sz w:val="24"/>
                <w:szCs w:val="24"/>
              </w:rPr>
            </w:pPr>
            <w:r>
              <w:rPr>
                <w:rFonts w:ascii="Arial" w:hAnsi="Arial"/>
                <w:sz w:val="24"/>
                <w:szCs w:val="24"/>
              </w:rPr>
              <w:t>9</w:t>
            </w:r>
          </w:p>
          <w:p w:rsidR="00D251A3" w:rsidRPr="00B677A0" w:rsidRDefault="00D251A3" w:rsidP="00D251A3">
            <w:pPr>
              <w:spacing w:before="60" w:after="60" w:line="240" w:lineRule="exact"/>
              <w:rPr>
                <w:rFonts w:ascii="Arial" w:hAnsi="Arial"/>
                <w:sz w:val="24"/>
                <w:szCs w:val="24"/>
              </w:rPr>
            </w:pPr>
          </w:p>
        </w:tc>
      </w:tr>
      <w:tr w:rsidR="00044A7D" w:rsidRPr="00B677A0" w:rsidTr="004211C9">
        <w:tblPrEx>
          <w:tblCellMar>
            <w:top w:w="0" w:type="dxa"/>
            <w:bottom w:w="0" w:type="dxa"/>
          </w:tblCellMar>
        </w:tblPrEx>
        <w:trPr>
          <w:trHeight w:val="640"/>
        </w:trPr>
        <w:tc>
          <w:tcPr>
            <w:tcW w:w="1809" w:type="dxa"/>
            <w:tcBorders>
              <w:top w:val="single" w:sz="4" w:space="0" w:color="auto"/>
              <w:left w:val="single" w:sz="4" w:space="0" w:color="auto"/>
              <w:bottom w:val="single" w:sz="4" w:space="0" w:color="auto"/>
              <w:right w:val="single" w:sz="4" w:space="0" w:color="auto"/>
            </w:tcBorders>
            <w:shd w:val="pct35" w:color="C0C0C0" w:fill="auto"/>
          </w:tcPr>
          <w:p w:rsidR="00044A7D" w:rsidRPr="00B677A0" w:rsidRDefault="00044A7D">
            <w:pPr>
              <w:spacing w:before="60" w:after="60"/>
              <w:rPr>
                <w:rFonts w:ascii="Arial" w:hAnsi="Arial"/>
                <w:b/>
                <w:sz w:val="24"/>
                <w:szCs w:val="24"/>
              </w:rPr>
            </w:pPr>
            <w:r w:rsidRPr="00B677A0">
              <w:rPr>
                <w:rFonts w:ascii="Arial" w:hAnsi="Arial"/>
                <w:b/>
                <w:sz w:val="24"/>
                <w:szCs w:val="24"/>
              </w:rPr>
              <w:t>Post No</w:t>
            </w:r>
            <w:r w:rsidR="00D95B76">
              <w:rPr>
                <w:rFonts w:ascii="Arial" w:hAnsi="Arial"/>
                <w:b/>
                <w:sz w:val="24"/>
                <w:szCs w:val="24"/>
              </w:rPr>
              <w:t>:</w:t>
            </w:r>
          </w:p>
        </w:tc>
        <w:tc>
          <w:tcPr>
            <w:tcW w:w="3294" w:type="dxa"/>
            <w:gridSpan w:val="2"/>
            <w:tcBorders>
              <w:top w:val="single" w:sz="4" w:space="0" w:color="auto"/>
              <w:left w:val="single" w:sz="4" w:space="0" w:color="auto"/>
              <w:bottom w:val="single" w:sz="4" w:space="0" w:color="auto"/>
              <w:right w:val="single" w:sz="4" w:space="0" w:color="auto"/>
            </w:tcBorders>
            <w:shd w:val="clear" w:color="FFFF00" w:fill="auto"/>
          </w:tcPr>
          <w:p w:rsidR="00044A7D" w:rsidRPr="00B677A0" w:rsidRDefault="00044A7D">
            <w:pPr>
              <w:spacing w:before="60" w:after="60" w:line="240" w:lineRule="exact"/>
              <w:rPr>
                <w:rFonts w:ascii="Arial" w:hAnsi="Arial"/>
                <w:sz w:val="24"/>
                <w:szCs w:val="24"/>
              </w:rPr>
            </w:pPr>
          </w:p>
        </w:tc>
        <w:tc>
          <w:tcPr>
            <w:tcW w:w="5070" w:type="dxa"/>
            <w:gridSpan w:val="2"/>
            <w:tcBorders>
              <w:top w:val="single" w:sz="4" w:space="0" w:color="auto"/>
              <w:left w:val="single" w:sz="4" w:space="0" w:color="auto"/>
              <w:bottom w:val="nil"/>
              <w:right w:val="single" w:sz="6" w:space="0" w:color="000000"/>
            </w:tcBorders>
            <w:shd w:val="clear" w:color="FFFF00" w:fill="auto"/>
          </w:tcPr>
          <w:p w:rsidR="00044A7D" w:rsidRPr="00B677A0" w:rsidRDefault="00044A7D">
            <w:pPr>
              <w:spacing w:before="60" w:after="60" w:line="240" w:lineRule="exact"/>
              <w:rPr>
                <w:rFonts w:ascii="Arial" w:hAnsi="Arial"/>
                <w:sz w:val="24"/>
                <w:szCs w:val="24"/>
              </w:rPr>
            </w:pPr>
          </w:p>
        </w:tc>
      </w:tr>
      <w:tr w:rsidR="00986240" w:rsidRPr="00B677A0" w:rsidTr="004211C9">
        <w:tblPrEx>
          <w:tblCellMar>
            <w:top w:w="0" w:type="dxa"/>
            <w:bottom w:w="0" w:type="dxa"/>
          </w:tblCellMar>
        </w:tblPrEx>
        <w:trPr>
          <w:trHeight w:val="640"/>
        </w:trPr>
        <w:tc>
          <w:tcPr>
            <w:tcW w:w="1809" w:type="dxa"/>
            <w:tcBorders>
              <w:top w:val="single" w:sz="4" w:space="0" w:color="auto"/>
              <w:left w:val="single" w:sz="4" w:space="0" w:color="auto"/>
              <w:bottom w:val="single" w:sz="4" w:space="0" w:color="auto"/>
              <w:right w:val="single" w:sz="4" w:space="0" w:color="auto"/>
            </w:tcBorders>
            <w:shd w:val="pct35" w:color="C0C0C0" w:fill="auto"/>
          </w:tcPr>
          <w:p w:rsidR="00986240" w:rsidRPr="00B677A0" w:rsidRDefault="00986240">
            <w:pPr>
              <w:spacing w:before="60" w:after="60"/>
              <w:rPr>
                <w:rFonts w:ascii="Arial" w:hAnsi="Arial"/>
                <w:b/>
                <w:sz w:val="24"/>
                <w:szCs w:val="24"/>
              </w:rPr>
            </w:pPr>
            <w:r w:rsidRPr="00B677A0">
              <w:rPr>
                <w:rFonts w:ascii="Arial" w:hAnsi="Arial"/>
                <w:b/>
                <w:sz w:val="24"/>
                <w:szCs w:val="24"/>
              </w:rPr>
              <w:t>Directorate</w:t>
            </w:r>
            <w:r w:rsidR="00D95B76">
              <w:rPr>
                <w:rFonts w:ascii="Arial" w:hAnsi="Arial"/>
                <w:b/>
                <w:sz w:val="24"/>
                <w:szCs w:val="24"/>
              </w:rPr>
              <w:t>:</w:t>
            </w:r>
          </w:p>
        </w:tc>
        <w:tc>
          <w:tcPr>
            <w:tcW w:w="3294" w:type="dxa"/>
            <w:gridSpan w:val="2"/>
            <w:tcBorders>
              <w:top w:val="single" w:sz="4" w:space="0" w:color="auto"/>
              <w:left w:val="single" w:sz="4" w:space="0" w:color="auto"/>
              <w:bottom w:val="single" w:sz="4" w:space="0" w:color="auto"/>
              <w:right w:val="single" w:sz="4" w:space="0" w:color="auto"/>
            </w:tcBorders>
            <w:shd w:val="clear" w:color="FFFF00" w:fill="auto"/>
          </w:tcPr>
          <w:p w:rsidR="00986240" w:rsidRPr="00B677A0" w:rsidRDefault="00B246F9">
            <w:pPr>
              <w:spacing w:before="60" w:after="60" w:line="240" w:lineRule="exact"/>
              <w:rPr>
                <w:rFonts w:ascii="Arial" w:hAnsi="Arial"/>
                <w:sz w:val="24"/>
                <w:szCs w:val="24"/>
              </w:rPr>
            </w:pPr>
            <w:r>
              <w:rPr>
                <w:rFonts w:ascii="Arial" w:hAnsi="Arial"/>
                <w:sz w:val="24"/>
                <w:szCs w:val="24"/>
              </w:rPr>
              <w:t>Resources</w:t>
            </w:r>
          </w:p>
        </w:tc>
        <w:tc>
          <w:tcPr>
            <w:tcW w:w="1951" w:type="dxa"/>
            <w:tcBorders>
              <w:top w:val="single" w:sz="4" w:space="0" w:color="auto"/>
              <w:left w:val="single" w:sz="4" w:space="0" w:color="auto"/>
              <w:bottom w:val="single" w:sz="4" w:space="0" w:color="auto"/>
              <w:right w:val="single" w:sz="4" w:space="0" w:color="auto"/>
            </w:tcBorders>
            <w:shd w:val="pct35" w:color="C0C0C0" w:fill="auto"/>
          </w:tcPr>
          <w:p w:rsidR="00986240" w:rsidRPr="00B677A0" w:rsidRDefault="00986240">
            <w:pPr>
              <w:spacing w:before="60" w:after="60"/>
              <w:rPr>
                <w:rFonts w:ascii="Arial" w:hAnsi="Arial"/>
                <w:b/>
                <w:sz w:val="24"/>
                <w:szCs w:val="24"/>
              </w:rPr>
            </w:pPr>
            <w:r w:rsidRPr="00B677A0">
              <w:rPr>
                <w:rFonts w:ascii="Arial" w:hAnsi="Arial"/>
                <w:b/>
                <w:sz w:val="24"/>
                <w:szCs w:val="24"/>
              </w:rPr>
              <w:t>S</w:t>
            </w:r>
            <w:r w:rsidR="00044A7D" w:rsidRPr="00B677A0">
              <w:rPr>
                <w:rFonts w:ascii="Arial" w:hAnsi="Arial"/>
                <w:b/>
                <w:sz w:val="24"/>
                <w:szCs w:val="24"/>
              </w:rPr>
              <w:t>ection</w:t>
            </w:r>
            <w:r w:rsidR="004211C9" w:rsidRPr="00B677A0">
              <w:rPr>
                <w:rFonts w:ascii="Arial" w:hAnsi="Arial"/>
                <w:b/>
                <w:sz w:val="24"/>
                <w:szCs w:val="24"/>
              </w:rPr>
              <w:t>:</w:t>
            </w:r>
          </w:p>
        </w:tc>
        <w:tc>
          <w:tcPr>
            <w:tcW w:w="3119" w:type="dxa"/>
            <w:tcBorders>
              <w:top w:val="single" w:sz="4" w:space="0" w:color="auto"/>
              <w:left w:val="single" w:sz="4" w:space="0" w:color="auto"/>
              <w:bottom w:val="single" w:sz="4" w:space="0" w:color="auto"/>
              <w:right w:val="single" w:sz="4" w:space="0" w:color="auto"/>
            </w:tcBorders>
            <w:shd w:val="clear" w:color="FFFF00" w:fill="auto"/>
          </w:tcPr>
          <w:p w:rsidR="00986240" w:rsidRPr="00B677A0" w:rsidRDefault="00B246F9">
            <w:pPr>
              <w:spacing w:before="60" w:after="60" w:line="240" w:lineRule="exact"/>
              <w:rPr>
                <w:rFonts w:ascii="Arial" w:hAnsi="Arial"/>
                <w:sz w:val="24"/>
                <w:szCs w:val="24"/>
              </w:rPr>
            </w:pPr>
            <w:r>
              <w:rPr>
                <w:rFonts w:ascii="Arial" w:hAnsi="Arial"/>
                <w:sz w:val="24"/>
                <w:szCs w:val="24"/>
              </w:rPr>
              <w:t>Governance and Business Support</w:t>
            </w:r>
          </w:p>
        </w:tc>
      </w:tr>
      <w:tr w:rsidR="00986240" w:rsidRPr="00B677A0" w:rsidTr="004211C9">
        <w:tblPrEx>
          <w:tblCellMar>
            <w:top w:w="0" w:type="dxa"/>
            <w:bottom w:w="0" w:type="dxa"/>
          </w:tblCellMar>
        </w:tblPrEx>
        <w:trPr>
          <w:trHeight w:val="640"/>
        </w:trPr>
        <w:tc>
          <w:tcPr>
            <w:tcW w:w="1809" w:type="dxa"/>
            <w:tcBorders>
              <w:top w:val="single" w:sz="4" w:space="0" w:color="auto"/>
              <w:left w:val="single" w:sz="6" w:space="0" w:color="000000"/>
              <w:bottom w:val="single" w:sz="4" w:space="0" w:color="auto"/>
              <w:right w:val="single" w:sz="4" w:space="0" w:color="auto"/>
            </w:tcBorders>
            <w:shd w:val="pct35" w:color="C0C0C0" w:fill="auto"/>
          </w:tcPr>
          <w:p w:rsidR="00986240" w:rsidRPr="00B677A0" w:rsidRDefault="004211C9">
            <w:pPr>
              <w:spacing w:before="60" w:after="60"/>
              <w:rPr>
                <w:rFonts w:ascii="Arial" w:hAnsi="Arial"/>
                <w:sz w:val="24"/>
                <w:szCs w:val="24"/>
              </w:rPr>
            </w:pPr>
            <w:r w:rsidRPr="00B677A0">
              <w:rPr>
                <w:rFonts w:ascii="Arial" w:hAnsi="Arial"/>
                <w:b/>
                <w:sz w:val="24"/>
                <w:szCs w:val="24"/>
              </w:rPr>
              <w:t>Responsible to:</w:t>
            </w:r>
          </w:p>
        </w:tc>
        <w:tc>
          <w:tcPr>
            <w:tcW w:w="3294" w:type="dxa"/>
            <w:gridSpan w:val="2"/>
            <w:tcBorders>
              <w:top w:val="single" w:sz="4" w:space="0" w:color="auto"/>
              <w:left w:val="single" w:sz="4" w:space="0" w:color="auto"/>
              <w:bottom w:val="single" w:sz="4" w:space="0" w:color="auto"/>
              <w:right w:val="single" w:sz="4" w:space="0" w:color="auto"/>
            </w:tcBorders>
            <w:shd w:val="clear" w:color="FFFF00" w:fill="auto"/>
          </w:tcPr>
          <w:p w:rsidR="00986240" w:rsidRPr="00B677A0" w:rsidRDefault="00B246F9">
            <w:pPr>
              <w:spacing w:before="60" w:after="60" w:line="240" w:lineRule="exact"/>
              <w:rPr>
                <w:rFonts w:ascii="Arial" w:hAnsi="Arial"/>
                <w:sz w:val="24"/>
                <w:szCs w:val="24"/>
              </w:rPr>
            </w:pPr>
            <w:r>
              <w:rPr>
                <w:rFonts w:ascii="Arial" w:hAnsi="Arial"/>
                <w:sz w:val="24"/>
                <w:szCs w:val="24"/>
              </w:rPr>
              <w:t>Legal Services Manager</w:t>
            </w:r>
          </w:p>
        </w:tc>
        <w:tc>
          <w:tcPr>
            <w:tcW w:w="1951" w:type="dxa"/>
            <w:tcBorders>
              <w:top w:val="single" w:sz="4" w:space="0" w:color="auto"/>
              <w:left w:val="single" w:sz="4" w:space="0" w:color="auto"/>
              <w:bottom w:val="single" w:sz="4" w:space="0" w:color="auto"/>
              <w:right w:val="single" w:sz="4" w:space="0" w:color="auto"/>
            </w:tcBorders>
            <w:shd w:val="pct35" w:color="C0C0C0" w:fill="auto"/>
          </w:tcPr>
          <w:p w:rsidR="00986240" w:rsidRPr="00B677A0" w:rsidRDefault="004211C9">
            <w:pPr>
              <w:spacing w:before="60" w:after="60"/>
              <w:rPr>
                <w:rFonts w:ascii="Arial" w:hAnsi="Arial"/>
                <w:b/>
                <w:sz w:val="24"/>
                <w:szCs w:val="24"/>
              </w:rPr>
            </w:pPr>
            <w:r w:rsidRPr="00B677A0">
              <w:rPr>
                <w:rFonts w:ascii="Arial" w:hAnsi="Arial"/>
                <w:b/>
                <w:sz w:val="24"/>
                <w:szCs w:val="24"/>
              </w:rPr>
              <w:t>Responsible for:</w:t>
            </w:r>
          </w:p>
        </w:tc>
        <w:tc>
          <w:tcPr>
            <w:tcW w:w="3119" w:type="dxa"/>
            <w:tcBorders>
              <w:top w:val="nil"/>
              <w:left w:val="single" w:sz="4" w:space="0" w:color="auto"/>
              <w:bottom w:val="single" w:sz="4" w:space="0" w:color="auto"/>
              <w:right w:val="single" w:sz="6" w:space="0" w:color="000000"/>
            </w:tcBorders>
            <w:shd w:val="clear" w:color="FFFF00" w:fill="auto"/>
          </w:tcPr>
          <w:p w:rsidR="00986240" w:rsidRPr="00B677A0" w:rsidRDefault="00B246F9">
            <w:pPr>
              <w:spacing w:before="60" w:after="60" w:line="240" w:lineRule="exact"/>
              <w:rPr>
                <w:rFonts w:ascii="Arial" w:hAnsi="Arial"/>
                <w:sz w:val="24"/>
                <w:szCs w:val="24"/>
              </w:rPr>
            </w:pPr>
            <w:r>
              <w:rPr>
                <w:rFonts w:ascii="Arial" w:hAnsi="Arial"/>
                <w:sz w:val="24"/>
                <w:szCs w:val="24"/>
              </w:rPr>
              <w:t>None</w:t>
            </w:r>
          </w:p>
        </w:tc>
      </w:tr>
      <w:tr w:rsidR="00D95B76" w:rsidRPr="00B677A0" w:rsidTr="00D95B76">
        <w:tblPrEx>
          <w:tblCellMar>
            <w:top w:w="0" w:type="dxa"/>
            <w:bottom w:w="0" w:type="dxa"/>
          </w:tblCellMar>
        </w:tblPrEx>
        <w:trPr>
          <w:trHeight w:val="640"/>
        </w:trPr>
        <w:tc>
          <w:tcPr>
            <w:tcW w:w="1809" w:type="dxa"/>
            <w:tcBorders>
              <w:top w:val="single" w:sz="4" w:space="0" w:color="auto"/>
              <w:left w:val="single" w:sz="4" w:space="0" w:color="auto"/>
              <w:bottom w:val="single" w:sz="4" w:space="0" w:color="auto"/>
              <w:right w:val="single" w:sz="4" w:space="0" w:color="auto"/>
            </w:tcBorders>
            <w:shd w:val="pct35" w:color="C0C0C0" w:fill="auto"/>
          </w:tcPr>
          <w:p w:rsidR="00D95B76" w:rsidRPr="00B677A0" w:rsidRDefault="00D95B76">
            <w:pPr>
              <w:spacing w:before="60" w:after="60"/>
              <w:rPr>
                <w:rFonts w:ascii="Arial" w:hAnsi="Arial"/>
                <w:b/>
                <w:sz w:val="24"/>
                <w:szCs w:val="24"/>
              </w:rPr>
            </w:pPr>
            <w:r w:rsidRPr="00B677A0">
              <w:rPr>
                <w:rFonts w:ascii="Arial" w:hAnsi="Arial"/>
                <w:b/>
                <w:sz w:val="24"/>
                <w:szCs w:val="24"/>
              </w:rPr>
              <w:t>Location:</w:t>
            </w:r>
          </w:p>
        </w:tc>
        <w:tc>
          <w:tcPr>
            <w:tcW w:w="3294" w:type="dxa"/>
            <w:gridSpan w:val="2"/>
            <w:tcBorders>
              <w:top w:val="single" w:sz="4" w:space="0" w:color="auto"/>
              <w:left w:val="single" w:sz="4" w:space="0" w:color="auto"/>
              <w:bottom w:val="single" w:sz="4" w:space="0" w:color="auto"/>
              <w:right w:val="single" w:sz="4" w:space="0" w:color="auto"/>
            </w:tcBorders>
            <w:shd w:val="clear" w:color="FFFF00" w:fill="auto"/>
          </w:tcPr>
          <w:p w:rsidR="00D95B76" w:rsidRPr="00B677A0" w:rsidRDefault="00EA6355">
            <w:pPr>
              <w:spacing w:before="60" w:after="60" w:line="240" w:lineRule="exact"/>
              <w:rPr>
                <w:rFonts w:ascii="Arial" w:hAnsi="Arial"/>
                <w:sz w:val="24"/>
                <w:szCs w:val="24"/>
              </w:rPr>
            </w:pPr>
            <w:r w:rsidRPr="00EA6355">
              <w:rPr>
                <w:rFonts w:ascii="Arial" w:hAnsi="Arial"/>
                <w:sz w:val="24"/>
                <w:szCs w:val="24"/>
              </w:rPr>
              <w:t>Civic Centre, Breck Road, Poulton-le-Fylde</w:t>
            </w:r>
          </w:p>
        </w:tc>
        <w:tc>
          <w:tcPr>
            <w:tcW w:w="5070" w:type="dxa"/>
            <w:gridSpan w:val="2"/>
            <w:tcBorders>
              <w:top w:val="single" w:sz="4" w:space="0" w:color="auto"/>
              <w:left w:val="single" w:sz="4" w:space="0" w:color="auto"/>
              <w:bottom w:val="single" w:sz="4" w:space="0" w:color="auto"/>
              <w:right w:val="single" w:sz="4" w:space="0" w:color="auto"/>
            </w:tcBorders>
            <w:shd w:val="clear" w:color="FFFF00" w:fill="auto"/>
          </w:tcPr>
          <w:p w:rsidR="00D95B76" w:rsidRPr="00B677A0" w:rsidRDefault="00D95B76">
            <w:pPr>
              <w:spacing w:before="60" w:after="60" w:line="240" w:lineRule="exact"/>
              <w:rPr>
                <w:rFonts w:ascii="Arial" w:hAnsi="Arial"/>
                <w:sz w:val="24"/>
                <w:szCs w:val="24"/>
              </w:rPr>
            </w:pPr>
          </w:p>
        </w:tc>
      </w:tr>
      <w:tr w:rsidR="00986240" w:rsidRPr="00B677A0">
        <w:tblPrEx>
          <w:tblBorders>
            <w:top w:val="none" w:sz="0" w:space="0" w:color="auto"/>
            <w:left w:val="none" w:sz="0" w:space="0" w:color="auto"/>
            <w:bottom w:val="none" w:sz="0" w:space="0" w:color="auto"/>
            <w:right w:val="none" w:sz="0" w:space="0" w:color="auto"/>
          </w:tblBorders>
          <w:tblCellMar>
            <w:top w:w="0" w:type="dxa"/>
            <w:left w:w="108" w:type="dxa"/>
            <w:bottom w:w="0" w:type="dxa"/>
            <w:right w:w="108" w:type="dxa"/>
          </w:tblCellMar>
        </w:tblPrEx>
        <w:trPr>
          <w:gridAfter w:val="3"/>
          <w:wAfter w:w="6804" w:type="dxa"/>
        </w:trPr>
        <w:tc>
          <w:tcPr>
            <w:tcW w:w="3369" w:type="dxa"/>
            <w:gridSpan w:val="2"/>
          </w:tcPr>
          <w:p w:rsidR="00986240" w:rsidRPr="00B677A0" w:rsidRDefault="00986240">
            <w:pPr>
              <w:spacing w:before="60" w:after="60"/>
              <w:rPr>
                <w:rFonts w:ascii="Univers (W1)" w:hAnsi="Univers (W1)"/>
                <w:b/>
                <w:sz w:val="24"/>
                <w:szCs w:val="24"/>
              </w:rPr>
            </w:pPr>
          </w:p>
        </w:tc>
      </w:tr>
      <w:tr w:rsidR="00986240" w:rsidRPr="00B677A0" w:rsidTr="00B677A0">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Pr>
        <w:tc>
          <w:tcPr>
            <w:tcW w:w="10173" w:type="dxa"/>
            <w:gridSpan w:val="5"/>
            <w:tcBorders>
              <w:top w:val="single" w:sz="6" w:space="0" w:color="000000"/>
              <w:left w:val="single" w:sz="6" w:space="0" w:color="000000"/>
              <w:bottom w:val="single" w:sz="6" w:space="0" w:color="000000"/>
              <w:right w:val="single" w:sz="6" w:space="0" w:color="000000"/>
            </w:tcBorders>
            <w:shd w:val="pct35" w:color="C0C0C0" w:fill="auto"/>
          </w:tcPr>
          <w:p w:rsidR="00986240" w:rsidRPr="00B677A0" w:rsidRDefault="004211C9">
            <w:pPr>
              <w:pStyle w:val="Heading2"/>
              <w:rPr>
                <w:sz w:val="24"/>
                <w:szCs w:val="24"/>
              </w:rPr>
            </w:pPr>
            <w:r w:rsidRPr="00B677A0">
              <w:rPr>
                <w:sz w:val="24"/>
                <w:szCs w:val="24"/>
              </w:rPr>
              <w:t xml:space="preserve">Overall </w:t>
            </w:r>
            <w:r w:rsidR="00986240" w:rsidRPr="00B677A0">
              <w:rPr>
                <w:sz w:val="24"/>
                <w:szCs w:val="24"/>
              </w:rPr>
              <w:t>Job Purpose</w:t>
            </w:r>
            <w:r w:rsidRPr="00B677A0">
              <w:rPr>
                <w:sz w:val="24"/>
                <w:szCs w:val="24"/>
              </w:rPr>
              <w:t>:</w:t>
            </w:r>
          </w:p>
        </w:tc>
      </w:tr>
      <w:tr w:rsidR="00986240" w:rsidRPr="00B677A0" w:rsidTr="00B677A0">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1134"/>
        </w:trPr>
        <w:tc>
          <w:tcPr>
            <w:tcW w:w="10173" w:type="dxa"/>
            <w:gridSpan w:val="5"/>
            <w:tcBorders>
              <w:top w:val="single" w:sz="6" w:space="0" w:color="000000"/>
              <w:left w:val="single" w:sz="6" w:space="0" w:color="000000"/>
              <w:bottom w:val="single" w:sz="4" w:space="0" w:color="auto"/>
              <w:right w:val="single" w:sz="6" w:space="0" w:color="000000"/>
            </w:tcBorders>
          </w:tcPr>
          <w:p w:rsidR="00A954E7" w:rsidRDefault="00EA6355" w:rsidP="005733DA">
            <w:pPr>
              <w:spacing w:before="0" w:beforeAutospacing="0" w:after="0" w:afterAutospacing="0"/>
              <w:rPr>
                <w:rFonts w:ascii="Arial" w:hAnsi="Arial"/>
                <w:sz w:val="24"/>
                <w:szCs w:val="24"/>
              </w:rPr>
            </w:pPr>
            <w:r w:rsidRPr="00EA6355">
              <w:rPr>
                <w:rFonts w:ascii="Arial" w:hAnsi="Arial"/>
                <w:sz w:val="24"/>
                <w:szCs w:val="24"/>
              </w:rPr>
              <w:t>T</w:t>
            </w:r>
            <w:r w:rsidR="00A954E7">
              <w:rPr>
                <w:rFonts w:ascii="Arial" w:hAnsi="Arial"/>
                <w:sz w:val="24"/>
                <w:szCs w:val="24"/>
              </w:rPr>
              <w:t>o</w:t>
            </w:r>
            <w:r w:rsidRPr="00EA6355">
              <w:rPr>
                <w:rFonts w:ascii="Arial" w:hAnsi="Arial"/>
                <w:sz w:val="24"/>
                <w:szCs w:val="24"/>
              </w:rPr>
              <w:t xml:space="preserve"> </w:t>
            </w:r>
            <w:r w:rsidR="00A954E7">
              <w:rPr>
                <w:rFonts w:ascii="Arial" w:hAnsi="Arial"/>
                <w:sz w:val="24"/>
                <w:szCs w:val="24"/>
              </w:rPr>
              <w:t>provide a professional and high quality procurement support function, raise the profile of procurement across the Council and ensure the Council achieves value for money in procurement activity.</w:t>
            </w:r>
          </w:p>
          <w:p w:rsidR="005733DA" w:rsidRDefault="005733DA" w:rsidP="005733DA">
            <w:pPr>
              <w:spacing w:before="0" w:beforeAutospacing="0" w:after="0" w:afterAutospacing="0"/>
              <w:rPr>
                <w:rFonts w:ascii="Arial" w:hAnsi="Arial"/>
                <w:sz w:val="24"/>
                <w:szCs w:val="24"/>
              </w:rPr>
            </w:pPr>
          </w:p>
          <w:p w:rsidR="00B677A0" w:rsidRPr="00B677A0" w:rsidRDefault="00A954E7" w:rsidP="005733DA">
            <w:pPr>
              <w:spacing w:before="0" w:beforeAutospacing="0" w:after="0" w:afterAutospacing="0"/>
              <w:rPr>
                <w:rFonts w:ascii="Arial" w:hAnsi="Arial"/>
                <w:sz w:val="24"/>
                <w:szCs w:val="24"/>
              </w:rPr>
            </w:pPr>
            <w:r>
              <w:rPr>
                <w:rFonts w:ascii="Arial" w:hAnsi="Arial"/>
                <w:sz w:val="24"/>
                <w:szCs w:val="24"/>
              </w:rPr>
              <w:t xml:space="preserve">The management of </w:t>
            </w:r>
            <w:r w:rsidR="00EA6355" w:rsidRPr="00EA6355">
              <w:rPr>
                <w:rFonts w:ascii="Arial" w:hAnsi="Arial"/>
                <w:sz w:val="24"/>
                <w:szCs w:val="24"/>
              </w:rPr>
              <w:t>corporate contract</w:t>
            </w:r>
            <w:r>
              <w:rPr>
                <w:rFonts w:ascii="Arial" w:hAnsi="Arial"/>
                <w:sz w:val="24"/>
                <w:szCs w:val="24"/>
              </w:rPr>
              <w:t xml:space="preserve"> register</w:t>
            </w:r>
            <w:r w:rsidR="002E1DFC">
              <w:rPr>
                <w:rFonts w:ascii="Arial" w:hAnsi="Arial"/>
                <w:sz w:val="24"/>
                <w:szCs w:val="24"/>
              </w:rPr>
              <w:t>.</w:t>
            </w:r>
          </w:p>
        </w:tc>
      </w:tr>
      <w:tr w:rsidR="00B677A0" w:rsidRPr="00B677A0" w:rsidTr="00A7669A">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685"/>
        </w:trPr>
        <w:tc>
          <w:tcPr>
            <w:tcW w:w="10173" w:type="dxa"/>
            <w:gridSpan w:val="5"/>
            <w:tcBorders>
              <w:top w:val="single" w:sz="4" w:space="0" w:color="auto"/>
              <w:bottom w:val="single" w:sz="4" w:space="0" w:color="auto"/>
            </w:tcBorders>
          </w:tcPr>
          <w:p w:rsidR="00B677A0" w:rsidRPr="00B677A0" w:rsidRDefault="00B677A0" w:rsidP="00366883">
            <w:pPr>
              <w:spacing w:before="60" w:after="60"/>
              <w:rPr>
                <w:rFonts w:ascii="Arial" w:hAnsi="Arial"/>
                <w:sz w:val="24"/>
                <w:szCs w:val="24"/>
              </w:rPr>
            </w:pPr>
          </w:p>
        </w:tc>
      </w:tr>
      <w:tr w:rsidR="00986240" w:rsidRPr="00B677A0" w:rsidTr="00B677A0">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Pr>
        <w:tc>
          <w:tcPr>
            <w:tcW w:w="10173" w:type="dxa"/>
            <w:gridSpan w:val="5"/>
            <w:tcBorders>
              <w:top w:val="single" w:sz="4" w:space="0" w:color="auto"/>
              <w:left w:val="single" w:sz="6" w:space="0" w:color="000000"/>
              <w:bottom w:val="single" w:sz="4" w:space="0" w:color="auto"/>
              <w:right w:val="single" w:sz="6" w:space="0" w:color="000000"/>
            </w:tcBorders>
            <w:shd w:val="pct35" w:color="C0C0C0" w:fill="auto"/>
          </w:tcPr>
          <w:p w:rsidR="00986240" w:rsidRPr="00B677A0" w:rsidRDefault="004211C9">
            <w:pPr>
              <w:spacing w:before="120" w:after="120"/>
              <w:rPr>
                <w:rFonts w:ascii="Arial" w:hAnsi="Arial"/>
                <w:sz w:val="24"/>
                <w:szCs w:val="24"/>
              </w:rPr>
            </w:pPr>
            <w:r w:rsidRPr="00B677A0">
              <w:rPr>
                <w:rFonts w:ascii="Arial" w:hAnsi="Arial"/>
                <w:b/>
                <w:sz w:val="24"/>
                <w:szCs w:val="24"/>
              </w:rPr>
              <w:t xml:space="preserve">Key Tasks &amp; </w:t>
            </w:r>
            <w:r w:rsidR="00986240" w:rsidRPr="00B677A0">
              <w:rPr>
                <w:rFonts w:ascii="Arial" w:hAnsi="Arial"/>
                <w:b/>
                <w:sz w:val="24"/>
                <w:szCs w:val="24"/>
              </w:rPr>
              <w:t>Responsibilities</w:t>
            </w:r>
            <w:r w:rsidR="00D95B76">
              <w:rPr>
                <w:rFonts w:ascii="Arial" w:hAnsi="Arial"/>
                <w:b/>
                <w:sz w:val="24"/>
                <w:szCs w:val="24"/>
              </w:rPr>
              <w:t>:</w:t>
            </w:r>
          </w:p>
        </w:tc>
      </w:tr>
      <w:tr w:rsidR="00986240" w:rsidRPr="00B677A0" w:rsidTr="005733DA">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4810"/>
        </w:trPr>
        <w:tc>
          <w:tcPr>
            <w:tcW w:w="10173" w:type="dxa"/>
            <w:gridSpan w:val="5"/>
            <w:tcBorders>
              <w:top w:val="single" w:sz="4" w:space="0" w:color="auto"/>
              <w:left w:val="single" w:sz="4" w:space="0" w:color="auto"/>
              <w:bottom w:val="single" w:sz="4" w:space="0" w:color="auto"/>
              <w:right w:val="single" w:sz="4" w:space="0" w:color="auto"/>
            </w:tcBorders>
          </w:tcPr>
          <w:p w:rsidR="005733DA" w:rsidRDefault="005733DA" w:rsidP="005733DA">
            <w:pPr>
              <w:spacing w:before="0" w:beforeAutospacing="0" w:after="0" w:afterAutospacing="0"/>
              <w:jc w:val="both"/>
              <w:rPr>
                <w:rFonts w:ascii="Arial" w:hAnsi="Arial" w:cs="Arial"/>
                <w:sz w:val="24"/>
                <w:szCs w:val="24"/>
              </w:rPr>
            </w:pPr>
          </w:p>
          <w:p w:rsidR="00EA6355" w:rsidRPr="00B246F9" w:rsidRDefault="00EA6355" w:rsidP="005733DA">
            <w:pPr>
              <w:spacing w:before="0" w:beforeAutospacing="0" w:after="0" w:afterAutospacing="0"/>
              <w:jc w:val="both"/>
              <w:rPr>
                <w:rFonts w:ascii="Arial" w:hAnsi="Arial" w:cs="Arial"/>
                <w:sz w:val="24"/>
                <w:szCs w:val="24"/>
              </w:rPr>
            </w:pPr>
            <w:r w:rsidRPr="00B246F9">
              <w:rPr>
                <w:rFonts w:ascii="Arial" w:hAnsi="Arial" w:cs="Arial"/>
                <w:sz w:val="24"/>
                <w:szCs w:val="24"/>
              </w:rPr>
              <w:t xml:space="preserve">To </w:t>
            </w:r>
            <w:r w:rsidR="00A954E7" w:rsidRPr="00B246F9">
              <w:rPr>
                <w:rFonts w:ascii="Arial" w:hAnsi="Arial" w:cs="Arial"/>
                <w:sz w:val="24"/>
                <w:szCs w:val="24"/>
              </w:rPr>
              <w:t xml:space="preserve">provide a professional and high quality </w:t>
            </w:r>
            <w:r w:rsidRPr="00B246F9">
              <w:rPr>
                <w:rFonts w:ascii="Arial" w:hAnsi="Arial" w:cs="Arial"/>
                <w:sz w:val="24"/>
                <w:szCs w:val="24"/>
              </w:rPr>
              <w:t>procurement</w:t>
            </w:r>
            <w:r w:rsidR="00A954E7" w:rsidRPr="00B246F9">
              <w:rPr>
                <w:rFonts w:ascii="Arial" w:hAnsi="Arial" w:cs="Arial"/>
                <w:sz w:val="24"/>
                <w:szCs w:val="24"/>
              </w:rPr>
              <w:t xml:space="preserve"> support function</w:t>
            </w:r>
            <w:r w:rsidRPr="00B246F9">
              <w:rPr>
                <w:rFonts w:ascii="Arial" w:hAnsi="Arial" w:cs="Arial"/>
                <w:sz w:val="24"/>
                <w:szCs w:val="24"/>
              </w:rPr>
              <w:t>, ensuring compliance with legislation</w:t>
            </w:r>
            <w:r w:rsidR="00E8337E" w:rsidRPr="00B246F9">
              <w:rPr>
                <w:rFonts w:ascii="Arial" w:hAnsi="Arial" w:cs="Arial"/>
                <w:sz w:val="24"/>
                <w:szCs w:val="24"/>
              </w:rPr>
              <w:t>,</w:t>
            </w:r>
            <w:r w:rsidR="002E1DFC" w:rsidRPr="00B246F9">
              <w:rPr>
                <w:rFonts w:ascii="Arial" w:hAnsi="Arial" w:cs="Arial"/>
                <w:sz w:val="24"/>
                <w:szCs w:val="24"/>
              </w:rPr>
              <w:t xml:space="preserve"> </w:t>
            </w:r>
            <w:r w:rsidR="00E8337E" w:rsidRPr="00B246F9">
              <w:rPr>
                <w:rFonts w:ascii="Arial" w:hAnsi="Arial" w:cs="Arial"/>
                <w:sz w:val="24"/>
                <w:szCs w:val="24"/>
              </w:rPr>
              <w:t>Procurement Regulations and E.C Directives</w:t>
            </w:r>
            <w:r w:rsidRPr="00B246F9">
              <w:rPr>
                <w:rFonts w:ascii="Arial" w:hAnsi="Arial" w:cs="Arial"/>
                <w:sz w:val="24"/>
                <w:szCs w:val="24"/>
              </w:rPr>
              <w:t xml:space="preserve"> and the Council’s Financial Regulations and Financial Procedure Rules.</w:t>
            </w:r>
            <w:r w:rsidR="007B0FFA" w:rsidRPr="00B246F9">
              <w:rPr>
                <w:rFonts w:ascii="Arial" w:hAnsi="Arial" w:cs="Arial"/>
                <w:sz w:val="24"/>
                <w:szCs w:val="24"/>
              </w:rPr>
              <w:t xml:space="preserve"> </w:t>
            </w:r>
          </w:p>
          <w:p w:rsidR="00EA6355" w:rsidRPr="00B246F9" w:rsidRDefault="00EA6355" w:rsidP="005733DA">
            <w:pPr>
              <w:spacing w:before="0" w:beforeAutospacing="0" w:after="0" w:afterAutospacing="0"/>
              <w:jc w:val="both"/>
              <w:rPr>
                <w:rFonts w:ascii="Arial" w:hAnsi="Arial" w:cs="Arial"/>
                <w:sz w:val="4"/>
                <w:szCs w:val="24"/>
              </w:rPr>
            </w:pPr>
          </w:p>
          <w:p w:rsidR="00EA6355" w:rsidRPr="00B246F9" w:rsidRDefault="00EA6355" w:rsidP="005733DA">
            <w:pPr>
              <w:spacing w:before="0" w:beforeAutospacing="0" w:after="0" w:afterAutospacing="0"/>
              <w:jc w:val="both"/>
              <w:rPr>
                <w:rFonts w:ascii="Arial" w:hAnsi="Arial" w:cs="Arial"/>
                <w:sz w:val="4"/>
                <w:szCs w:val="24"/>
              </w:rPr>
            </w:pPr>
          </w:p>
          <w:p w:rsidR="00EA6355" w:rsidRPr="00B246F9" w:rsidRDefault="00EA6355" w:rsidP="005733DA">
            <w:pPr>
              <w:spacing w:before="0" w:beforeAutospacing="0" w:after="0" w:afterAutospacing="0"/>
              <w:jc w:val="both"/>
              <w:rPr>
                <w:rFonts w:ascii="Arial" w:hAnsi="Arial" w:cs="Arial"/>
                <w:sz w:val="4"/>
                <w:szCs w:val="24"/>
              </w:rPr>
            </w:pPr>
          </w:p>
          <w:p w:rsidR="006A7188" w:rsidRPr="00B246F9" w:rsidRDefault="00EA6355" w:rsidP="005733DA">
            <w:pPr>
              <w:spacing w:before="0" w:beforeAutospacing="0" w:after="0" w:afterAutospacing="0"/>
              <w:jc w:val="both"/>
              <w:rPr>
                <w:rFonts w:ascii="Arial" w:hAnsi="Arial" w:cs="Arial"/>
                <w:sz w:val="24"/>
                <w:szCs w:val="24"/>
              </w:rPr>
            </w:pPr>
            <w:r w:rsidRPr="00B246F9">
              <w:rPr>
                <w:rFonts w:ascii="Arial" w:hAnsi="Arial" w:cs="Arial"/>
                <w:sz w:val="24"/>
                <w:szCs w:val="24"/>
              </w:rPr>
              <w:t>The provision of advice and guidance to all spending officers on the acquisition of goods</w:t>
            </w:r>
            <w:r w:rsidR="00E8337E" w:rsidRPr="00B246F9">
              <w:rPr>
                <w:rFonts w:ascii="Arial" w:hAnsi="Arial" w:cs="Arial"/>
                <w:sz w:val="24"/>
                <w:szCs w:val="24"/>
              </w:rPr>
              <w:t>, works</w:t>
            </w:r>
            <w:r w:rsidRPr="00B246F9">
              <w:rPr>
                <w:rFonts w:ascii="Arial" w:hAnsi="Arial" w:cs="Arial"/>
                <w:sz w:val="24"/>
                <w:szCs w:val="24"/>
              </w:rPr>
              <w:t xml:space="preserve"> and services, from explaining the various procurement options available to assisting with the procurement process including the evaluation and selection of the preferred supplier</w:t>
            </w:r>
            <w:r w:rsidR="006A7188" w:rsidRPr="00B246F9">
              <w:rPr>
                <w:rFonts w:ascii="Arial" w:hAnsi="Arial" w:cs="Arial"/>
                <w:sz w:val="24"/>
                <w:szCs w:val="24"/>
              </w:rPr>
              <w:t>.</w:t>
            </w:r>
          </w:p>
          <w:p w:rsidR="002E1DFC" w:rsidRPr="00B246F9" w:rsidRDefault="002E1DFC" w:rsidP="005733DA">
            <w:pPr>
              <w:spacing w:before="0" w:beforeAutospacing="0" w:after="0" w:afterAutospacing="0"/>
              <w:jc w:val="both"/>
              <w:rPr>
                <w:rFonts w:ascii="Arial" w:hAnsi="Arial" w:cs="Arial"/>
                <w:sz w:val="24"/>
                <w:szCs w:val="24"/>
              </w:rPr>
            </w:pPr>
          </w:p>
          <w:p w:rsidR="006A7188" w:rsidRPr="00B246F9" w:rsidRDefault="006A7188" w:rsidP="005733DA">
            <w:pPr>
              <w:spacing w:before="0" w:beforeAutospacing="0" w:after="0" w:afterAutospacing="0"/>
              <w:jc w:val="both"/>
              <w:rPr>
                <w:rFonts w:ascii="Arial" w:hAnsi="Arial" w:cs="Arial"/>
                <w:sz w:val="24"/>
                <w:szCs w:val="24"/>
              </w:rPr>
            </w:pPr>
            <w:r w:rsidRPr="00B246F9">
              <w:rPr>
                <w:rFonts w:ascii="Arial" w:hAnsi="Arial" w:cs="Arial"/>
                <w:sz w:val="24"/>
                <w:szCs w:val="24"/>
              </w:rPr>
              <w:t>To set up, develop and act as system administrator for the Council’s use of the CHEST and YPO e-tendering portals.</w:t>
            </w:r>
            <w:r w:rsidR="007B0FFA" w:rsidRPr="00B246F9">
              <w:rPr>
                <w:rFonts w:ascii="Arial" w:hAnsi="Arial" w:cs="Arial"/>
                <w:sz w:val="24"/>
                <w:szCs w:val="24"/>
              </w:rPr>
              <w:t xml:space="preserve"> </w:t>
            </w:r>
          </w:p>
          <w:p w:rsidR="002E1DFC" w:rsidRPr="00B246F9" w:rsidRDefault="002E1DFC" w:rsidP="005733DA">
            <w:pPr>
              <w:spacing w:before="0" w:beforeAutospacing="0" w:after="0" w:afterAutospacing="0"/>
              <w:jc w:val="both"/>
              <w:rPr>
                <w:rFonts w:ascii="Arial" w:hAnsi="Arial" w:cs="Arial"/>
                <w:sz w:val="24"/>
                <w:szCs w:val="24"/>
              </w:rPr>
            </w:pPr>
          </w:p>
          <w:p w:rsidR="006A7188" w:rsidRPr="00B246F9" w:rsidRDefault="006A7188" w:rsidP="005733DA">
            <w:pPr>
              <w:spacing w:before="0" w:beforeAutospacing="0" w:after="0" w:afterAutospacing="0"/>
              <w:jc w:val="both"/>
              <w:rPr>
                <w:rFonts w:ascii="Arial" w:hAnsi="Arial" w:cs="Arial"/>
                <w:sz w:val="24"/>
                <w:szCs w:val="24"/>
              </w:rPr>
            </w:pPr>
            <w:r w:rsidRPr="00B246F9">
              <w:rPr>
                <w:rFonts w:ascii="Arial" w:hAnsi="Arial" w:cs="Arial"/>
                <w:sz w:val="24"/>
                <w:szCs w:val="24"/>
              </w:rPr>
              <w:t>To co-ordinate and develop the Council’s procurement strategy and the ongoing programme of procurement activity.</w:t>
            </w:r>
            <w:bookmarkStart w:id="0" w:name="_GoBack"/>
            <w:bookmarkEnd w:id="0"/>
          </w:p>
          <w:p w:rsidR="002E1DFC" w:rsidRPr="00B246F9" w:rsidRDefault="002E1DFC" w:rsidP="005733DA">
            <w:pPr>
              <w:spacing w:before="0" w:beforeAutospacing="0" w:after="0" w:afterAutospacing="0"/>
              <w:jc w:val="both"/>
              <w:rPr>
                <w:rFonts w:ascii="Arial" w:hAnsi="Arial" w:cs="Arial"/>
                <w:sz w:val="24"/>
                <w:szCs w:val="24"/>
              </w:rPr>
            </w:pPr>
          </w:p>
          <w:p w:rsidR="006A7188" w:rsidRPr="00B246F9" w:rsidRDefault="006A7188" w:rsidP="005733DA">
            <w:pPr>
              <w:spacing w:before="0" w:beforeAutospacing="0" w:after="0" w:afterAutospacing="0"/>
              <w:jc w:val="both"/>
              <w:rPr>
                <w:rFonts w:ascii="Arial" w:hAnsi="Arial" w:cs="Arial"/>
                <w:sz w:val="24"/>
                <w:szCs w:val="24"/>
              </w:rPr>
            </w:pPr>
            <w:r w:rsidRPr="00B246F9">
              <w:rPr>
                <w:rFonts w:ascii="Arial" w:hAnsi="Arial" w:cs="Arial"/>
                <w:sz w:val="24"/>
                <w:szCs w:val="24"/>
              </w:rPr>
              <w:t>To develop and update standardised guidance and template documentation for use in procurement processes and practices to keep in line with changing legislation and best practice.</w:t>
            </w:r>
            <w:r w:rsidR="007B0FFA" w:rsidRPr="00B246F9">
              <w:rPr>
                <w:rFonts w:ascii="Arial" w:hAnsi="Arial" w:cs="Arial"/>
                <w:sz w:val="24"/>
                <w:szCs w:val="24"/>
              </w:rPr>
              <w:t xml:space="preserve"> </w:t>
            </w:r>
          </w:p>
          <w:p w:rsidR="002E1DFC" w:rsidRPr="00B246F9" w:rsidRDefault="002E1DFC" w:rsidP="005733DA">
            <w:pPr>
              <w:spacing w:before="0" w:beforeAutospacing="0" w:after="0" w:afterAutospacing="0"/>
              <w:jc w:val="both"/>
              <w:rPr>
                <w:rFonts w:ascii="Arial" w:hAnsi="Arial" w:cs="Arial"/>
                <w:sz w:val="24"/>
                <w:szCs w:val="24"/>
              </w:rPr>
            </w:pPr>
          </w:p>
          <w:p w:rsidR="00B246F9" w:rsidRDefault="006A7188" w:rsidP="005733DA">
            <w:pPr>
              <w:spacing w:before="0" w:beforeAutospacing="0" w:after="0" w:afterAutospacing="0"/>
              <w:jc w:val="both"/>
              <w:rPr>
                <w:rFonts w:ascii="Arial" w:hAnsi="Arial" w:cs="Arial"/>
                <w:sz w:val="24"/>
                <w:szCs w:val="24"/>
              </w:rPr>
            </w:pPr>
            <w:r w:rsidRPr="00B246F9">
              <w:rPr>
                <w:rFonts w:ascii="Arial" w:hAnsi="Arial" w:cs="Arial"/>
                <w:sz w:val="24"/>
                <w:szCs w:val="24"/>
              </w:rPr>
              <w:t>To develop, deliver and participate in training and briefing sessions/communications for service managers and staff involved in procurement.</w:t>
            </w:r>
          </w:p>
          <w:p w:rsidR="00B246F9" w:rsidRPr="00B246F9" w:rsidRDefault="00B246F9" w:rsidP="005733DA">
            <w:pPr>
              <w:spacing w:before="0" w:beforeAutospacing="0" w:after="0" w:afterAutospacing="0"/>
              <w:jc w:val="both"/>
              <w:rPr>
                <w:rFonts w:ascii="Arial" w:hAnsi="Arial" w:cs="Arial"/>
                <w:sz w:val="24"/>
                <w:szCs w:val="24"/>
              </w:rPr>
            </w:pPr>
          </w:p>
          <w:p w:rsidR="00EA6355" w:rsidRPr="00B246F9" w:rsidRDefault="00EA6355" w:rsidP="005733DA">
            <w:pPr>
              <w:spacing w:before="0" w:beforeAutospacing="0" w:after="0" w:afterAutospacing="0"/>
              <w:jc w:val="both"/>
              <w:rPr>
                <w:rFonts w:ascii="Arial" w:hAnsi="Arial" w:cs="Arial"/>
                <w:sz w:val="4"/>
                <w:szCs w:val="24"/>
              </w:rPr>
            </w:pPr>
          </w:p>
          <w:p w:rsidR="00EA6355" w:rsidRPr="00B246F9" w:rsidRDefault="00EA6355" w:rsidP="005733DA">
            <w:pPr>
              <w:spacing w:before="0" w:beforeAutospacing="0" w:after="0" w:afterAutospacing="0"/>
              <w:jc w:val="both"/>
              <w:rPr>
                <w:rFonts w:ascii="Arial" w:hAnsi="Arial" w:cs="Arial"/>
                <w:sz w:val="24"/>
                <w:szCs w:val="24"/>
              </w:rPr>
            </w:pPr>
            <w:r w:rsidRPr="00B246F9">
              <w:rPr>
                <w:rFonts w:ascii="Arial" w:hAnsi="Arial" w:cs="Arial"/>
                <w:sz w:val="24"/>
                <w:szCs w:val="24"/>
              </w:rPr>
              <w:t>Represen</w:t>
            </w:r>
            <w:r w:rsidR="00B246F9">
              <w:rPr>
                <w:rFonts w:ascii="Arial" w:hAnsi="Arial" w:cs="Arial"/>
                <w:sz w:val="24"/>
                <w:szCs w:val="24"/>
              </w:rPr>
              <w:t xml:space="preserve">t the Council at working groups, </w:t>
            </w:r>
            <w:r w:rsidRPr="00B246F9">
              <w:rPr>
                <w:rFonts w:ascii="Arial" w:hAnsi="Arial" w:cs="Arial"/>
                <w:sz w:val="24"/>
                <w:szCs w:val="24"/>
              </w:rPr>
              <w:t>which seek to develop and introduce effective procurement mechanisms on a wider footprint including collaboration with other public sector organisations or other purchasing consortia.</w:t>
            </w:r>
          </w:p>
          <w:p w:rsidR="00EA6355" w:rsidRPr="00B246F9" w:rsidRDefault="00EA6355" w:rsidP="005733DA">
            <w:pPr>
              <w:spacing w:before="0" w:beforeAutospacing="0" w:after="0" w:afterAutospacing="0"/>
              <w:jc w:val="both"/>
              <w:rPr>
                <w:rFonts w:ascii="Arial" w:hAnsi="Arial" w:cs="Arial"/>
                <w:sz w:val="4"/>
                <w:szCs w:val="24"/>
              </w:rPr>
            </w:pPr>
          </w:p>
          <w:p w:rsidR="006A7188" w:rsidRPr="00B246F9" w:rsidRDefault="006A7188" w:rsidP="005733DA">
            <w:pPr>
              <w:spacing w:before="0" w:beforeAutospacing="0" w:after="0" w:afterAutospacing="0"/>
              <w:jc w:val="both"/>
              <w:rPr>
                <w:rFonts w:ascii="Arial" w:hAnsi="Arial" w:cs="Arial"/>
                <w:sz w:val="24"/>
                <w:szCs w:val="24"/>
              </w:rPr>
            </w:pPr>
          </w:p>
          <w:p w:rsidR="006A7188" w:rsidRPr="00B246F9" w:rsidRDefault="006A7188" w:rsidP="005733DA">
            <w:pPr>
              <w:spacing w:before="0" w:beforeAutospacing="0" w:after="0" w:afterAutospacing="0"/>
              <w:jc w:val="both"/>
              <w:rPr>
                <w:rFonts w:ascii="Arial" w:hAnsi="Arial" w:cs="Arial"/>
                <w:sz w:val="24"/>
                <w:szCs w:val="24"/>
              </w:rPr>
            </w:pPr>
            <w:r w:rsidRPr="00B246F9">
              <w:rPr>
                <w:rFonts w:ascii="Arial" w:hAnsi="Arial" w:cs="Arial"/>
                <w:sz w:val="24"/>
                <w:szCs w:val="24"/>
              </w:rPr>
              <w:t>To review and revise procurement processes and practices to keep in line with changing legislation and best practice</w:t>
            </w:r>
            <w:r w:rsidR="00B246F9">
              <w:rPr>
                <w:rFonts w:ascii="Arial" w:hAnsi="Arial" w:cs="Arial"/>
                <w:sz w:val="24"/>
                <w:szCs w:val="24"/>
              </w:rPr>
              <w:t>.</w:t>
            </w:r>
          </w:p>
          <w:p w:rsidR="002E1DFC" w:rsidRPr="00B246F9" w:rsidRDefault="002E1DFC" w:rsidP="005733DA">
            <w:pPr>
              <w:spacing w:before="0" w:beforeAutospacing="0" w:after="0" w:afterAutospacing="0"/>
              <w:jc w:val="both"/>
              <w:rPr>
                <w:rFonts w:ascii="Arial" w:hAnsi="Arial" w:cs="Arial"/>
                <w:sz w:val="24"/>
                <w:szCs w:val="24"/>
              </w:rPr>
            </w:pPr>
          </w:p>
          <w:p w:rsidR="00EA6355" w:rsidRPr="00B246F9" w:rsidRDefault="006A7188" w:rsidP="005733DA">
            <w:pPr>
              <w:spacing w:before="0" w:beforeAutospacing="0" w:after="0" w:afterAutospacing="0"/>
              <w:jc w:val="both"/>
              <w:rPr>
                <w:rFonts w:ascii="Arial" w:hAnsi="Arial" w:cs="Arial"/>
                <w:sz w:val="24"/>
                <w:szCs w:val="24"/>
              </w:rPr>
            </w:pPr>
            <w:r w:rsidRPr="00B246F9">
              <w:rPr>
                <w:rFonts w:ascii="Arial" w:hAnsi="Arial" w:cs="Arial"/>
                <w:sz w:val="24"/>
                <w:szCs w:val="24"/>
              </w:rPr>
              <w:t>To provide information for reports such Council or Audit Committee, as required.</w:t>
            </w:r>
          </w:p>
          <w:p w:rsidR="002E1DFC" w:rsidRPr="00B246F9" w:rsidRDefault="002E1DFC" w:rsidP="005733DA">
            <w:pPr>
              <w:spacing w:before="0" w:beforeAutospacing="0" w:after="0" w:afterAutospacing="0"/>
              <w:jc w:val="both"/>
              <w:rPr>
                <w:rFonts w:ascii="Arial" w:hAnsi="Arial" w:cs="Arial"/>
                <w:sz w:val="24"/>
                <w:szCs w:val="24"/>
              </w:rPr>
            </w:pPr>
          </w:p>
          <w:p w:rsidR="006A7188" w:rsidRPr="00B246F9" w:rsidRDefault="006A7188" w:rsidP="005733DA">
            <w:pPr>
              <w:spacing w:before="0" w:beforeAutospacing="0" w:after="0" w:afterAutospacing="0"/>
              <w:jc w:val="both"/>
              <w:rPr>
                <w:rFonts w:ascii="Arial" w:hAnsi="Arial" w:cs="Arial"/>
                <w:sz w:val="24"/>
                <w:szCs w:val="24"/>
              </w:rPr>
            </w:pPr>
            <w:r w:rsidRPr="00B246F9">
              <w:rPr>
                <w:rFonts w:ascii="Arial" w:hAnsi="Arial" w:cs="Arial"/>
                <w:sz w:val="24"/>
                <w:szCs w:val="24"/>
              </w:rPr>
              <w:t>To maintain the Council’s Contract Register and publish information in line with Data Transparency legislation.</w:t>
            </w:r>
          </w:p>
          <w:p w:rsidR="002E1DFC" w:rsidRPr="00B246F9" w:rsidRDefault="002E1DFC" w:rsidP="005733DA">
            <w:pPr>
              <w:spacing w:before="0" w:beforeAutospacing="0" w:after="0" w:afterAutospacing="0"/>
              <w:jc w:val="both"/>
              <w:rPr>
                <w:rFonts w:ascii="Arial" w:hAnsi="Arial" w:cs="Arial"/>
                <w:sz w:val="24"/>
                <w:szCs w:val="24"/>
              </w:rPr>
            </w:pPr>
          </w:p>
          <w:p w:rsidR="00EA6355" w:rsidRPr="00B246F9" w:rsidRDefault="006A7188" w:rsidP="005733DA">
            <w:pPr>
              <w:spacing w:before="0" w:beforeAutospacing="0" w:after="0" w:afterAutospacing="0"/>
              <w:jc w:val="both"/>
              <w:rPr>
                <w:rFonts w:ascii="Arial" w:hAnsi="Arial" w:cs="Arial"/>
                <w:sz w:val="24"/>
                <w:szCs w:val="24"/>
              </w:rPr>
            </w:pPr>
            <w:r w:rsidRPr="00B246F9">
              <w:rPr>
                <w:rFonts w:ascii="Arial" w:hAnsi="Arial" w:cs="Arial"/>
                <w:sz w:val="24"/>
                <w:szCs w:val="24"/>
              </w:rPr>
              <w:t>To develop and update the Council’s internet and intranet content in relation to procurement.</w:t>
            </w:r>
          </w:p>
          <w:p w:rsidR="002E1DFC" w:rsidRPr="00B246F9" w:rsidRDefault="002E1DFC" w:rsidP="005733DA">
            <w:pPr>
              <w:spacing w:before="0" w:beforeAutospacing="0" w:after="0" w:afterAutospacing="0"/>
              <w:jc w:val="both"/>
              <w:rPr>
                <w:rFonts w:ascii="Arial" w:hAnsi="Arial" w:cs="Arial"/>
                <w:sz w:val="24"/>
                <w:szCs w:val="24"/>
              </w:rPr>
            </w:pPr>
          </w:p>
          <w:p w:rsidR="00EA6355" w:rsidRPr="00B246F9" w:rsidRDefault="00EA6355" w:rsidP="005733DA">
            <w:pPr>
              <w:spacing w:before="0" w:beforeAutospacing="0" w:after="0" w:afterAutospacing="0"/>
              <w:jc w:val="both"/>
              <w:rPr>
                <w:rFonts w:ascii="Arial" w:hAnsi="Arial" w:cs="Arial"/>
                <w:sz w:val="4"/>
                <w:szCs w:val="24"/>
              </w:rPr>
            </w:pPr>
          </w:p>
          <w:p w:rsidR="001F480B" w:rsidRPr="00B246F9" w:rsidRDefault="00EA6355" w:rsidP="005733DA">
            <w:pPr>
              <w:spacing w:before="0" w:beforeAutospacing="0" w:after="0" w:afterAutospacing="0"/>
              <w:jc w:val="both"/>
              <w:rPr>
                <w:rFonts w:ascii="Arial" w:hAnsi="Arial" w:cs="Arial"/>
                <w:sz w:val="24"/>
                <w:szCs w:val="24"/>
              </w:rPr>
            </w:pPr>
            <w:r w:rsidRPr="00B246F9">
              <w:rPr>
                <w:rFonts w:ascii="Arial" w:hAnsi="Arial" w:cs="Arial"/>
                <w:sz w:val="24"/>
                <w:szCs w:val="24"/>
              </w:rPr>
              <w:t>To undertake any other reasonable duties</w:t>
            </w:r>
            <w:r w:rsidR="006A7188" w:rsidRPr="00B246F9">
              <w:rPr>
                <w:rFonts w:ascii="Arial" w:hAnsi="Arial" w:cs="Arial"/>
                <w:sz w:val="24"/>
                <w:szCs w:val="24"/>
              </w:rPr>
              <w:t xml:space="preserve"> commensurate with the grade as may be directed</w:t>
            </w:r>
            <w:r w:rsidR="00B246F9">
              <w:rPr>
                <w:rFonts w:ascii="Arial" w:hAnsi="Arial" w:cs="Arial"/>
                <w:sz w:val="24"/>
                <w:szCs w:val="24"/>
              </w:rPr>
              <w:t xml:space="preserve"> by the Head of Legal Services and the Head of Service</w:t>
            </w:r>
            <w:r w:rsidR="002E1DFC" w:rsidRPr="00B246F9">
              <w:rPr>
                <w:rFonts w:ascii="Arial" w:hAnsi="Arial" w:cs="Arial"/>
                <w:sz w:val="24"/>
                <w:szCs w:val="24"/>
              </w:rPr>
              <w:t>.</w:t>
            </w:r>
          </w:p>
        </w:tc>
      </w:tr>
      <w:tr w:rsidR="00986240" w:rsidRPr="00B677A0" w:rsidTr="00B677A0">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Pr>
        <w:tc>
          <w:tcPr>
            <w:tcW w:w="10173" w:type="dxa"/>
            <w:gridSpan w:val="5"/>
            <w:tcBorders>
              <w:top w:val="single" w:sz="4" w:space="0" w:color="auto"/>
              <w:left w:val="single" w:sz="4" w:space="0" w:color="auto"/>
              <w:bottom w:val="single" w:sz="4" w:space="0" w:color="auto"/>
              <w:right w:val="single" w:sz="4" w:space="0" w:color="auto"/>
            </w:tcBorders>
            <w:shd w:val="pct35" w:color="C0C0C0" w:fill="auto"/>
          </w:tcPr>
          <w:p w:rsidR="00986240" w:rsidRPr="00B677A0" w:rsidRDefault="00986240">
            <w:pPr>
              <w:spacing w:before="120" w:after="120"/>
              <w:rPr>
                <w:rFonts w:ascii="Arial" w:hAnsi="Arial"/>
                <w:sz w:val="24"/>
                <w:szCs w:val="24"/>
              </w:rPr>
            </w:pPr>
            <w:r w:rsidRPr="00B677A0">
              <w:rPr>
                <w:rFonts w:ascii="Arial" w:hAnsi="Arial"/>
                <w:b/>
                <w:sz w:val="24"/>
                <w:szCs w:val="24"/>
              </w:rPr>
              <w:t>Corporate Responsibilities</w:t>
            </w:r>
            <w:r w:rsidR="002704AA" w:rsidRPr="00B677A0">
              <w:rPr>
                <w:rFonts w:ascii="Arial" w:hAnsi="Arial"/>
                <w:b/>
                <w:sz w:val="24"/>
                <w:szCs w:val="24"/>
              </w:rPr>
              <w:t>:</w:t>
            </w:r>
          </w:p>
        </w:tc>
      </w:tr>
      <w:tr w:rsidR="007D7286" w:rsidRPr="00B677A0" w:rsidTr="002704AA">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10173" w:type="dxa"/>
            <w:gridSpan w:val="5"/>
            <w:tcBorders>
              <w:top w:val="single" w:sz="4" w:space="0" w:color="auto"/>
              <w:left w:val="single" w:sz="4" w:space="0" w:color="auto"/>
              <w:bottom w:val="single" w:sz="4" w:space="0" w:color="auto"/>
              <w:right w:val="single" w:sz="4" w:space="0" w:color="auto"/>
            </w:tcBorders>
          </w:tcPr>
          <w:p w:rsidR="004211C9" w:rsidRPr="00B677A0" w:rsidRDefault="004211C9" w:rsidP="001D2B60">
            <w:pPr>
              <w:spacing w:before="0" w:beforeAutospacing="0" w:after="0" w:afterAutospacing="0"/>
              <w:rPr>
                <w:rFonts w:ascii="Calibri" w:hAnsi="Calibri" w:cs="Arial"/>
                <w:sz w:val="24"/>
                <w:szCs w:val="24"/>
              </w:rPr>
            </w:pPr>
          </w:p>
          <w:p w:rsidR="007D7286" w:rsidRPr="00B677A0" w:rsidRDefault="007D7286" w:rsidP="001D2B60">
            <w:pPr>
              <w:spacing w:before="0" w:beforeAutospacing="0" w:after="0" w:afterAutospacing="0"/>
              <w:rPr>
                <w:rFonts w:ascii="Arial" w:hAnsi="Arial" w:cs="Arial"/>
                <w:sz w:val="24"/>
                <w:szCs w:val="24"/>
              </w:rPr>
            </w:pPr>
            <w:r w:rsidRPr="00B677A0">
              <w:rPr>
                <w:rFonts w:ascii="Arial" w:hAnsi="Arial" w:cs="Arial"/>
                <w:sz w:val="24"/>
                <w:szCs w:val="24"/>
              </w:rPr>
              <w:t>The postholder will be expected:-</w:t>
            </w:r>
          </w:p>
          <w:p w:rsidR="004211C9" w:rsidRPr="00B677A0" w:rsidRDefault="004211C9" w:rsidP="001D2B60">
            <w:pPr>
              <w:spacing w:before="0" w:beforeAutospacing="0" w:after="0" w:afterAutospacing="0"/>
              <w:rPr>
                <w:rFonts w:ascii="Arial" w:hAnsi="Arial" w:cs="Arial"/>
                <w:sz w:val="24"/>
                <w:szCs w:val="24"/>
              </w:rPr>
            </w:pPr>
          </w:p>
          <w:p w:rsidR="002704AA" w:rsidRPr="00B677A0" w:rsidRDefault="007D7286" w:rsidP="001D2B60">
            <w:pPr>
              <w:numPr>
                <w:ilvl w:val="0"/>
                <w:numId w:val="7"/>
              </w:numPr>
              <w:spacing w:before="0" w:beforeAutospacing="0" w:after="0" w:afterAutospacing="0"/>
              <w:rPr>
                <w:rFonts w:ascii="Arial" w:hAnsi="Arial" w:cs="Arial"/>
                <w:sz w:val="24"/>
                <w:szCs w:val="24"/>
              </w:rPr>
            </w:pPr>
            <w:r w:rsidRPr="00B677A0">
              <w:rPr>
                <w:rFonts w:ascii="Arial" w:hAnsi="Arial" w:cs="Arial"/>
                <w:sz w:val="24"/>
                <w:szCs w:val="24"/>
              </w:rPr>
              <w:lastRenderedPageBreak/>
              <w:t>To adopt a flexible approach to changing patterns of work and undertake such other duties as are consistent with the job purpose and grade of post.</w:t>
            </w:r>
          </w:p>
          <w:p w:rsidR="002704AA" w:rsidRPr="00B677A0" w:rsidRDefault="007D7286" w:rsidP="001D2B60">
            <w:pPr>
              <w:numPr>
                <w:ilvl w:val="0"/>
                <w:numId w:val="8"/>
              </w:numPr>
              <w:spacing w:before="0" w:beforeAutospacing="0" w:after="0" w:afterAutospacing="0"/>
              <w:rPr>
                <w:rFonts w:ascii="Arial" w:hAnsi="Arial" w:cs="Arial"/>
                <w:sz w:val="24"/>
                <w:szCs w:val="24"/>
              </w:rPr>
            </w:pPr>
            <w:r w:rsidRPr="00B677A0">
              <w:rPr>
                <w:rFonts w:ascii="Arial" w:hAnsi="Arial" w:cs="Arial"/>
                <w:sz w:val="24"/>
                <w:szCs w:val="24"/>
              </w:rPr>
              <w:t>To promote best practice in meeting the requirements of Health and Safety legislation and Council policy, and comply with other relevant statutory legislation.</w:t>
            </w:r>
          </w:p>
          <w:p w:rsidR="002704AA" w:rsidRPr="00B677A0" w:rsidRDefault="007D7286" w:rsidP="001D2B60">
            <w:pPr>
              <w:numPr>
                <w:ilvl w:val="0"/>
                <w:numId w:val="9"/>
              </w:numPr>
              <w:spacing w:before="0" w:beforeAutospacing="0" w:after="0" w:afterAutospacing="0"/>
              <w:rPr>
                <w:rFonts w:ascii="Arial" w:hAnsi="Arial" w:cs="Arial"/>
                <w:sz w:val="24"/>
                <w:szCs w:val="24"/>
              </w:rPr>
            </w:pPr>
            <w:r w:rsidRPr="00B677A0">
              <w:rPr>
                <w:rFonts w:ascii="Arial" w:hAnsi="Arial" w:cs="Arial"/>
                <w:sz w:val="24"/>
                <w:szCs w:val="24"/>
              </w:rPr>
              <w:t>To carry out duties in accordance with the Council’s policy on equality and diversity.</w:t>
            </w:r>
          </w:p>
          <w:p w:rsidR="002704AA" w:rsidRPr="00B677A0" w:rsidRDefault="007D7286" w:rsidP="001D2B60">
            <w:pPr>
              <w:numPr>
                <w:ilvl w:val="0"/>
                <w:numId w:val="10"/>
              </w:numPr>
              <w:spacing w:before="0" w:beforeAutospacing="0" w:after="0" w:afterAutospacing="0"/>
              <w:rPr>
                <w:rFonts w:ascii="Arial" w:hAnsi="Arial" w:cs="Arial"/>
                <w:sz w:val="24"/>
                <w:szCs w:val="24"/>
              </w:rPr>
            </w:pPr>
            <w:r w:rsidRPr="00B677A0">
              <w:rPr>
                <w:rFonts w:ascii="Arial" w:hAnsi="Arial" w:cs="Arial"/>
                <w:sz w:val="24"/>
                <w:szCs w:val="24"/>
              </w:rPr>
              <w:t>To accept that everyone has a right to their distinct identity, treating everyone with dignity and respect and ensuring that what our customers tell us is valued by reporting it back into the organisation.</w:t>
            </w:r>
          </w:p>
          <w:p w:rsidR="002704AA" w:rsidRPr="00B677A0" w:rsidRDefault="007D7286" w:rsidP="001D2B60">
            <w:pPr>
              <w:numPr>
                <w:ilvl w:val="0"/>
                <w:numId w:val="11"/>
              </w:numPr>
              <w:spacing w:before="0" w:beforeAutospacing="0" w:after="0" w:afterAutospacing="0"/>
              <w:rPr>
                <w:rFonts w:ascii="Arial" w:hAnsi="Arial" w:cs="Arial"/>
                <w:sz w:val="24"/>
                <w:szCs w:val="24"/>
              </w:rPr>
            </w:pPr>
            <w:r w:rsidRPr="00B677A0">
              <w:rPr>
                <w:rFonts w:ascii="Arial" w:hAnsi="Arial" w:cs="Arial"/>
                <w:sz w:val="24"/>
                <w:szCs w:val="24"/>
              </w:rPr>
              <w:t>To provide quality services that are what our customers want and need, giving customers the opportunity to comment or complain if they need to, working with them to identify what needs to be done to meet their needs and informing managers about what customers say in relation to the services delivered.</w:t>
            </w:r>
          </w:p>
          <w:p w:rsidR="002704AA" w:rsidRPr="00B677A0" w:rsidRDefault="007D7286" w:rsidP="001D2B60">
            <w:pPr>
              <w:numPr>
                <w:ilvl w:val="0"/>
                <w:numId w:val="12"/>
              </w:numPr>
              <w:spacing w:before="0" w:beforeAutospacing="0" w:after="0" w:afterAutospacing="0"/>
              <w:rPr>
                <w:rFonts w:ascii="Arial" w:hAnsi="Arial"/>
                <w:sz w:val="24"/>
                <w:szCs w:val="24"/>
              </w:rPr>
            </w:pPr>
            <w:r w:rsidRPr="00B677A0">
              <w:rPr>
                <w:rFonts w:ascii="Arial" w:hAnsi="Arial" w:cs="Arial"/>
                <w:sz w:val="24"/>
                <w:szCs w:val="24"/>
              </w:rPr>
              <w:t>To develop oneself and others making every effort to access development opportunities and contribute effectively by participating in the Council’s performance management scheme.</w:t>
            </w:r>
          </w:p>
          <w:p w:rsidR="002704AA" w:rsidRPr="00B677A0" w:rsidRDefault="007D7286" w:rsidP="001D2B60">
            <w:pPr>
              <w:numPr>
                <w:ilvl w:val="0"/>
                <w:numId w:val="13"/>
              </w:numPr>
              <w:spacing w:before="0" w:beforeAutospacing="0" w:after="0" w:afterAutospacing="0"/>
              <w:rPr>
                <w:rFonts w:ascii="Arial" w:hAnsi="Arial"/>
                <w:sz w:val="24"/>
                <w:szCs w:val="24"/>
              </w:rPr>
            </w:pPr>
            <w:r w:rsidRPr="00B677A0">
              <w:rPr>
                <w:rFonts w:ascii="Arial" w:hAnsi="Arial" w:cs="Arial"/>
                <w:sz w:val="24"/>
                <w:szCs w:val="24"/>
              </w:rPr>
              <w:t>To be responsible for Data Quality.</w:t>
            </w:r>
          </w:p>
          <w:p w:rsidR="007D7286" w:rsidRPr="001D2B60" w:rsidRDefault="007D7286" w:rsidP="001D2B60">
            <w:pPr>
              <w:numPr>
                <w:ilvl w:val="0"/>
                <w:numId w:val="13"/>
              </w:numPr>
              <w:spacing w:before="0" w:beforeAutospacing="0" w:after="0" w:afterAutospacing="0"/>
              <w:rPr>
                <w:rFonts w:ascii="Arial" w:hAnsi="Arial"/>
                <w:sz w:val="24"/>
                <w:szCs w:val="24"/>
              </w:rPr>
            </w:pPr>
            <w:r w:rsidRPr="00B677A0">
              <w:rPr>
                <w:rFonts w:ascii="Arial" w:hAnsi="Arial" w:cs="Arial"/>
                <w:sz w:val="24"/>
                <w:szCs w:val="24"/>
              </w:rPr>
              <w:t xml:space="preserve">To demonstrate a high standard of probity in the use of council resources and where a nominated budget </w:t>
            </w:r>
            <w:r w:rsidR="00F96CD7">
              <w:rPr>
                <w:rFonts w:ascii="Arial" w:hAnsi="Arial" w:cs="Arial"/>
                <w:sz w:val="24"/>
                <w:szCs w:val="24"/>
              </w:rPr>
              <w:t xml:space="preserve">holder </w:t>
            </w:r>
            <w:r w:rsidRPr="00B677A0">
              <w:rPr>
                <w:rFonts w:ascii="Arial" w:hAnsi="Arial" w:cs="Arial"/>
                <w:sz w:val="24"/>
                <w:szCs w:val="24"/>
              </w:rPr>
              <w:t>manage spending within available resources.</w:t>
            </w:r>
          </w:p>
          <w:p w:rsidR="001D2B60" w:rsidRPr="00B677A0" w:rsidRDefault="001D2B60" w:rsidP="001D2B60">
            <w:pPr>
              <w:spacing w:before="0" w:beforeAutospacing="0" w:after="0" w:afterAutospacing="0"/>
              <w:ind w:left="357"/>
              <w:rPr>
                <w:rFonts w:ascii="Arial" w:hAnsi="Arial"/>
                <w:sz w:val="24"/>
                <w:szCs w:val="24"/>
              </w:rPr>
            </w:pPr>
          </w:p>
        </w:tc>
      </w:tr>
      <w:tr w:rsidR="002704AA" w:rsidRPr="00B677A0" w:rsidTr="00B677A0">
        <w:tblPrEx>
          <w:tblCellMar>
            <w:top w:w="0" w:type="dxa"/>
            <w:left w:w="108" w:type="dxa"/>
            <w:bottom w:w="0" w:type="dxa"/>
            <w:right w:w="108" w:type="dxa"/>
          </w:tblCellMar>
        </w:tblPrEx>
        <w:trPr>
          <w:trHeight w:val="280"/>
        </w:trPr>
        <w:tc>
          <w:tcPr>
            <w:tcW w:w="10173" w:type="dxa"/>
            <w:gridSpan w:val="5"/>
            <w:tcBorders>
              <w:top w:val="single" w:sz="4" w:space="0" w:color="auto"/>
              <w:left w:val="nil"/>
              <w:bottom w:val="single" w:sz="4" w:space="0" w:color="auto"/>
              <w:right w:val="nil"/>
            </w:tcBorders>
          </w:tcPr>
          <w:p w:rsidR="00B677A0" w:rsidRPr="00B677A0" w:rsidRDefault="00B677A0" w:rsidP="00A90E6E">
            <w:pPr>
              <w:spacing w:after="120"/>
              <w:jc w:val="both"/>
              <w:rPr>
                <w:rFonts w:ascii="Arial" w:hAnsi="Arial" w:cs="Arial"/>
                <w:b/>
                <w:sz w:val="24"/>
                <w:szCs w:val="24"/>
              </w:rPr>
            </w:pPr>
          </w:p>
        </w:tc>
      </w:tr>
      <w:tr w:rsidR="001D2B60" w:rsidRPr="00B677A0" w:rsidTr="001D2B60">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Pr>
        <w:tc>
          <w:tcPr>
            <w:tcW w:w="10173" w:type="dxa"/>
            <w:gridSpan w:val="5"/>
            <w:tcBorders>
              <w:top w:val="single" w:sz="4" w:space="0" w:color="auto"/>
              <w:left w:val="single" w:sz="6" w:space="0" w:color="000000"/>
              <w:bottom w:val="single" w:sz="4" w:space="0" w:color="auto"/>
              <w:right w:val="single" w:sz="6" w:space="0" w:color="000000"/>
            </w:tcBorders>
            <w:shd w:val="pct35" w:color="C0C0C0" w:fill="auto"/>
          </w:tcPr>
          <w:p w:rsidR="001D2B60" w:rsidRPr="00B677A0" w:rsidRDefault="001D2B60" w:rsidP="001D2B60">
            <w:pPr>
              <w:jc w:val="both"/>
              <w:rPr>
                <w:rFonts w:ascii="Arial" w:hAnsi="Arial" w:cs="Arial"/>
                <w:b/>
                <w:sz w:val="24"/>
                <w:szCs w:val="24"/>
              </w:rPr>
            </w:pPr>
            <w:r w:rsidRPr="00B677A0">
              <w:rPr>
                <w:rFonts w:ascii="Arial" w:hAnsi="Arial" w:cs="Arial"/>
                <w:b/>
                <w:sz w:val="24"/>
                <w:szCs w:val="24"/>
              </w:rPr>
              <w:t>Special Conditions:</w:t>
            </w:r>
          </w:p>
          <w:p w:rsidR="001D2B60" w:rsidRPr="00B677A0" w:rsidRDefault="001D2B60" w:rsidP="001D2B60">
            <w:pPr>
              <w:spacing w:before="120" w:after="120"/>
              <w:rPr>
                <w:rFonts w:ascii="Arial" w:hAnsi="Arial"/>
                <w:sz w:val="24"/>
                <w:szCs w:val="24"/>
              </w:rPr>
            </w:pPr>
            <w:r w:rsidRPr="00B677A0">
              <w:rPr>
                <w:rFonts w:ascii="Arial" w:hAnsi="Arial" w:cs="Arial"/>
                <w:b/>
                <w:sz w:val="24"/>
                <w:szCs w:val="24"/>
              </w:rPr>
              <w:t>(e.g. week-end work, shift allowance, car/telephone allowance)</w:t>
            </w:r>
          </w:p>
        </w:tc>
      </w:tr>
      <w:tr w:rsidR="007D7286" w:rsidRPr="00B677A0" w:rsidTr="00B677A0">
        <w:tblPrEx>
          <w:tblCellMar>
            <w:top w:w="0" w:type="dxa"/>
            <w:left w:w="108" w:type="dxa"/>
            <w:bottom w:w="0" w:type="dxa"/>
            <w:right w:w="108" w:type="dxa"/>
          </w:tblCellMar>
        </w:tblPrEx>
        <w:trPr>
          <w:trHeight w:val="280"/>
        </w:trPr>
        <w:tc>
          <w:tcPr>
            <w:tcW w:w="10173" w:type="dxa"/>
            <w:gridSpan w:val="5"/>
            <w:tcBorders>
              <w:top w:val="single" w:sz="4" w:space="0" w:color="auto"/>
            </w:tcBorders>
          </w:tcPr>
          <w:p w:rsidR="00EF5BC0" w:rsidRPr="00EF5BC0" w:rsidRDefault="00EF5BC0" w:rsidP="00EF5BC0">
            <w:pPr>
              <w:numPr>
                <w:ilvl w:val="0"/>
                <w:numId w:val="25"/>
              </w:numPr>
              <w:spacing w:before="0" w:beforeAutospacing="0" w:after="0" w:afterAutospacing="0"/>
              <w:jc w:val="both"/>
              <w:rPr>
                <w:rFonts w:ascii="Arial" w:hAnsi="Arial" w:cs="Arial"/>
                <w:sz w:val="24"/>
                <w:szCs w:val="24"/>
              </w:rPr>
            </w:pPr>
            <w:r w:rsidRPr="00EF5BC0">
              <w:rPr>
                <w:rFonts w:ascii="Arial" w:hAnsi="Arial" w:cs="Arial"/>
                <w:sz w:val="24"/>
                <w:szCs w:val="24"/>
              </w:rPr>
              <w:t>Politically restricted post in accordance with the Local Government and Housing Act 1989</w:t>
            </w:r>
          </w:p>
          <w:p w:rsidR="00EF5BC0" w:rsidRDefault="00EF5BC0" w:rsidP="00EF5BC0">
            <w:pPr>
              <w:spacing w:before="0" w:beforeAutospacing="0" w:after="0" w:afterAutospacing="0"/>
              <w:ind w:left="360"/>
              <w:jc w:val="both"/>
              <w:rPr>
                <w:rFonts w:ascii="Arial" w:hAnsi="Arial" w:cs="Arial"/>
                <w:sz w:val="24"/>
                <w:szCs w:val="24"/>
              </w:rPr>
            </w:pPr>
          </w:p>
          <w:p w:rsidR="00EF5BC0" w:rsidRPr="00EF5BC0" w:rsidRDefault="00EF5BC0" w:rsidP="00EF5BC0">
            <w:pPr>
              <w:numPr>
                <w:ilvl w:val="0"/>
                <w:numId w:val="25"/>
              </w:numPr>
              <w:spacing w:before="0" w:beforeAutospacing="0" w:after="0" w:afterAutospacing="0"/>
              <w:jc w:val="both"/>
              <w:rPr>
                <w:rFonts w:ascii="Arial" w:hAnsi="Arial" w:cs="Arial"/>
                <w:sz w:val="24"/>
                <w:szCs w:val="24"/>
              </w:rPr>
            </w:pPr>
            <w:r w:rsidRPr="00EF5BC0">
              <w:rPr>
                <w:rFonts w:ascii="Arial" w:hAnsi="Arial" w:cs="Arial"/>
                <w:sz w:val="24"/>
                <w:szCs w:val="24"/>
              </w:rPr>
              <w:t>Requirement to attend meetings outside of normal office hours.</w:t>
            </w:r>
          </w:p>
          <w:p w:rsidR="00EF5BC0" w:rsidRPr="00EF5BC0" w:rsidRDefault="00EF5BC0" w:rsidP="00EF5BC0">
            <w:pPr>
              <w:spacing w:before="0" w:beforeAutospacing="0" w:after="0" w:afterAutospacing="0"/>
              <w:rPr>
                <w:rFonts w:ascii="Arial" w:hAnsi="Arial" w:cs="Arial"/>
                <w:sz w:val="24"/>
                <w:szCs w:val="24"/>
              </w:rPr>
            </w:pPr>
          </w:p>
          <w:p w:rsidR="007D7286" w:rsidRDefault="007D7286" w:rsidP="00EF5BC0">
            <w:pPr>
              <w:numPr>
                <w:ilvl w:val="0"/>
                <w:numId w:val="25"/>
              </w:numPr>
              <w:spacing w:before="0" w:beforeAutospacing="0" w:after="0" w:afterAutospacing="0"/>
              <w:rPr>
                <w:rFonts w:ascii="Arial" w:hAnsi="Arial" w:cs="Arial"/>
                <w:sz w:val="24"/>
                <w:szCs w:val="24"/>
              </w:rPr>
            </w:pPr>
            <w:r w:rsidRPr="00EF5BC0">
              <w:rPr>
                <w:rFonts w:ascii="Arial" w:hAnsi="Arial" w:cs="Arial"/>
                <w:sz w:val="24"/>
                <w:szCs w:val="24"/>
              </w:rPr>
              <w:t>The council operates a strict non-smoking policy.</w:t>
            </w:r>
          </w:p>
          <w:p w:rsidR="00EF5BC0" w:rsidRPr="00EF5BC0" w:rsidRDefault="00EF5BC0" w:rsidP="00EF5BC0">
            <w:pPr>
              <w:spacing w:before="0" w:beforeAutospacing="0" w:after="0" w:afterAutospacing="0"/>
              <w:ind w:left="360"/>
              <w:rPr>
                <w:rFonts w:ascii="Arial" w:hAnsi="Arial" w:cs="Arial"/>
                <w:sz w:val="24"/>
                <w:szCs w:val="24"/>
              </w:rPr>
            </w:pPr>
          </w:p>
          <w:p w:rsidR="002B7D24" w:rsidRPr="00EF5BC0" w:rsidRDefault="002B7D24" w:rsidP="00EF5BC0">
            <w:pPr>
              <w:numPr>
                <w:ilvl w:val="0"/>
                <w:numId w:val="25"/>
              </w:numPr>
              <w:spacing w:before="0" w:beforeAutospacing="0" w:after="0" w:afterAutospacing="0"/>
              <w:rPr>
                <w:rFonts w:ascii="Arial" w:hAnsi="Arial" w:cs="Arial"/>
                <w:sz w:val="24"/>
                <w:szCs w:val="24"/>
              </w:rPr>
            </w:pPr>
            <w:r w:rsidRPr="00EF5BC0">
              <w:rPr>
                <w:rFonts w:ascii="Arial" w:hAnsi="Arial" w:cs="Arial"/>
                <w:sz w:val="24"/>
                <w:szCs w:val="24"/>
              </w:rPr>
              <w:t>Casual car user allowance. Casual Car User’s will be paid at the middle band. You will be required to provide your own means of transport.</w:t>
            </w:r>
          </w:p>
          <w:p w:rsidR="007D7286" w:rsidRPr="00B677A0" w:rsidRDefault="007D7286" w:rsidP="007D7286">
            <w:pPr>
              <w:rPr>
                <w:rFonts w:ascii="Arial" w:hAnsi="Arial" w:cs="Arial"/>
                <w:b/>
                <w:sz w:val="24"/>
                <w:szCs w:val="24"/>
                <w:u w:val="single"/>
              </w:rPr>
            </w:pPr>
          </w:p>
        </w:tc>
      </w:tr>
    </w:tbl>
    <w:p w:rsidR="007D7286" w:rsidRPr="00B677A0" w:rsidRDefault="007D7286" w:rsidP="007D7286">
      <w:pPr>
        <w:rPr>
          <w:rFonts w:ascii="Arial" w:hAnsi="Arial" w:cs="Arial"/>
          <w:sz w:val="24"/>
          <w:szCs w:val="24"/>
        </w:rPr>
      </w:pPr>
      <w:r w:rsidRPr="00B677A0">
        <w:rPr>
          <w:rFonts w:ascii="Arial" w:hAnsi="Arial" w:cs="Arial"/>
          <w:b/>
          <w:sz w:val="24"/>
          <w:szCs w:val="24"/>
        </w:rPr>
        <w:t>This Job Description is current at the date shown below.  In consultation with you it is liable to variation by management to reflect, or anticipate changes in, or to, the job.</w:t>
      </w:r>
    </w:p>
    <w:tbl>
      <w:tblPr>
        <w:tblW w:w="10206" w:type="dxa"/>
        <w:tblBorders>
          <w:top w:val="single" w:sz="6" w:space="0" w:color="000000"/>
          <w:left w:val="single" w:sz="6" w:space="0" w:color="000000"/>
          <w:bottom w:val="single" w:sz="6" w:space="0" w:color="000000"/>
          <w:right w:val="single" w:sz="6" w:space="0" w:color="000000"/>
        </w:tblBorders>
        <w:tblLayout w:type="fixed"/>
        <w:tblCellMar>
          <w:left w:w="107" w:type="dxa"/>
          <w:right w:w="107" w:type="dxa"/>
        </w:tblCellMar>
        <w:tblLook w:val="0000" w:firstRow="0" w:lastRow="0" w:firstColumn="0" w:lastColumn="0" w:noHBand="0" w:noVBand="0"/>
      </w:tblPr>
      <w:tblGrid>
        <w:gridCol w:w="6628"/>
        <w:gridCol w:w="3578"/>
      </w:tblGrid>
      <w:tr w:rsidR="00986240" w:rsidRPr="00B677A0" w:rsidTr="00EF5BC0">
        <w:tblPrEx>
          <w:tblCellMar>
            <w:top w:w="0" w:type="dxa"/>
            <w:bottom w:w="0" w:type="dxa"/>
          </w:tblCellMar>
        </w:tblPrEx>
        <w:trPr>
          <w:cantSplit/>
        </w:trPr>
        <w:tc>
          <w:tcPr>
            <w:tcW w:w="6628" w:type="dxa"/>
            <w:shd w:val="pct35" w:color="C0C0C0" w:fill="auto"/>
          </w:tcPr>
          <w:p w:rsidR="00986240" w:rsidRPr="00B677A0" w:rsidRDefault="00986240" w:rsidP="00B246F9">
            <w:pPr>
              <w:pStyle w:val="Heading2"/>
              <w:spacing w:before="240" w:after="240"/>
              <w:rPr>
                <w:sz w:val="24"/>
                <w:szCs w:val="24"/>
              </w:rPr>
            </w:pPr>
            <w:r w:rsidRPr="00B677A0">
              <w:rPr>
                <w:sz w:val="24"/>
                <w:szCs w:val="24"/>
              </w:rPr>
              <w:t xml:space="preserve">Prepared </w:t>
            </w:r>
            <w:r w:rsidR="002704AA" w:rsidRPr="00B677A0">
              <w:rPr>
                <w:sz w:val="24"/>
                <w:szCs w:val="24"/>
              </w:rPr>
              <w:t>b</w:t>
            </w:r>
            <w:r w:rsidRPr="00B677A0">
              <w:rPr>
                <w:sz w:val="24"/>
                <w:szCs w:val="24"/>
              </w:rPr>
              <w:t>y</w:t>
            </w:r>
            <w:r w:rsidR="002704AA" w:rsidRPr="00B677A0">
              <w:rPr>
                <w:sz w:val="24"/>
                <w:szCs w:val="24"/>
              </w:rPr>
              <w:t>:</w:t>
            </w:r>
            <w:r w:rsidR="00EF5BC0">
              <w:rPr>
                <w:sz w:val="24"/>
                <w:szCs w:val="24"/>
              </w:rPr>
              <w:t xml:space="preserve"> </w:t>
            </w:r>
            <w:r w:rsidR="00B246F9">
              <w:rPr>
                <w:sz w:val="24"/>
                <w:szCs w:val="24"/>
              </w:rPr>
              <w:t>Joanne Billington</w:t>
            </w:r>
          </w:p>
        </w:tc>
        <w:tc>
          <w:tcPr>
            <w:tcW w:w="3578" w:type="dxa"/>
            <w:shd w:val="pct35" w:color="C0C0C0" w:fill="auto"/>
          </w:tcPr>
          <w:p w:rsidR="00986240" w:rsidRPr="00B677A0" w:rsidRDefault="00986240">
            <w:pPr>
              <w:spacing w:before="240" w:after="240"/>
              <w:rPr>
                <w:rFonts w:ascii="Arial" w:hAnsi="Arial"/>
                <w:b/>
                <w:sz w:val="24"/>
                <w:szCs w:val="24"/>
              </w:rPr>
            </w:pPr>
            <w:r w:rsidRPr="00B677A0">
              <w:rPr>
                <w:rFonts w:ascii="Arial" w:hAnsi="Arial"/>
                <w:b/>
                <w:sz w:val="24"/>
                <w:szCs w:val="24"/>
              </w:rPr>
              <w:t>Date</w:t>
            </w:r>
            <w:r w:rsidR="002704AA" w:rsidRPr="00B677A0">
              <w:rPr>
                <w:rFonts w:ascii="Arial" w:hAnsi="Arial"/>
                <w:b/>
                <w:sz w:val="24"/>
                <w:szCs w:val="24"/>
              </w:rPr>
              <w:t>:</w:t>
            </w:r>
            <w:r w:rsidR="00EF5BC0">
              <w:rPr>
                <w:rFonts w:ascii="Arial" w:hAnsi="Arial"/>
                <w:b/>
                <w:sz w:val="24"/>
                <w:szCs w:val="24"/>
              </w:rPr>
              <w:t xml:space="preserve"> </w:t>
            </w:r>
            <w:r w:rsidR="00B246F9">
              <w:rPr>
                <w:rFonts w:ascii="Arial" w:hAnsi="Arial"/>
                <w:b/>
                <w:sz w:val="24"/>
                <w:szCs w:val="24"/>
              </w:rPr>
              <w:t>July 2022</w:t>
            </w:r>
          </w:p>
        </w:tc>
      </w:tr>
    </w:tbl>
    <w:p w:rsidR="00986240" w:rsidRPr="00B677A0" w:rsidRDefault="00986240">
      <w:pPr>
        <w:rPr>
          <w:sz w:val="24"/>
          <w:szCs w:val="24"/>
        </w:rPr>
      </w:pPr>
    </w:p>
    <w:tbl>
      <w:tblPr>
        <w:tblW w:w="0" w:type="auto"/>
        <w:tblBorders>
          <w:top w:val="single" w:sz="6" w:space="0" w:color="000000"/>
          <w:left w:val="single" w:sz="6" w:space="0" w:color="000000"/>
          <w:bottom w:val="single" w:sz="6" w:space="0" w:color="000000"/>
          <w:right w:val="single" w:sz="6" w:space="0" w:color="000000"/>
        </w:tblBorders>
        <w:tblLayout w:type="fixed"/>
        <w:tblCellMar>
          <w:left w:w="107" w:type="dxa"/>
          <w:right w:w="107" w:type="dxa"/>
        </w:tblCellMar>
        <w:tblLook w:val="0000" w:firstRow="0" w:lastRow="0" w:firstColumn="0" w:lastColumn="0" w:noHBand="0" w:noVBand="0"/>
      </w:tblPr>
      <w:tblGrid>
        <w:gridCol w:w="6628"/>
        <w:gridCol w:w="3578"/>
      </w:tblGrid>
      <w:tr w:rsidR="00986240" w:rsidRPr="00B677A0">
        <w:tblPrEx>
          <w:tblCellMar>
            <w:top w:w="0" w:type="dxa"/>
            <w:bottom w:w="0" w:type="dxa"/>
          </w:tblCellMar>
        </w:tblPrEx>
        <w:trPr>
          <w:cantSplit/>
        </w:trPr>
        <w:tc>
          <w:tcPr>
            <w:tcW w:w="6628" w:type="dxa"/>
            <w:shd w:val="pct35" w:color="C0C0C0" w:fill="auto"/>
          </w:tcPr>
          <w:p w:rsidR="00986240" w:rsidRPr="00B677A0" w:rsidRDefault="00986240">
            <w:pPr>
              <w:pStyle w:val="Heading2"/>
              <w:spacing w:before="240" w:after="240"/>
              <w:rPr>
                <w:sz w:val="24"/>
                <w:szCs w:val="24"/>
              </w:rPr>
            </w:pPr>
            <w:r w:rsidRPr="00B677A0">
              <w:rPr>
                <w:sz w:val="24"/>
                <w:szCs w:val="24"/>
              </w:rPr>
              <w:t>Post Holder Signature</w:t>
            </w:r>
            <w:r w:rsidR="002704AA" w:rsidRPr="00B677A0">
              <w:rPr>
                <w:sz w:val="24"/>
                <w:szCs w:val="24"/>
              </w:rPr>
              <w:t>:</w:t>
            </w:r>
          </w:p>
        </w:tc>
        <w:tc>
          <w:tcPr>
            <w:tcW w:w="3578" w:type="dxa"/>
            <w:shd w:val="pct35" w:color="C0C0C0" w:fill="auto"/>
          </w:tcPr>
          <w:p w:rsidR="00986240" w:rsidRPr="00B677A0" w:rsidRDefault="00986240">
            <w:pPr>
              <w:spacing w:before="240" w:after="240"/>
              <w:rPr>
                <w:rFonts w:ascii="Arial" w:hAnsi="Arial"/>
                <w:b/>
                <w:sz w:val="24"/>
                <w:szCs w:val="24"/>
              </w:rPr>
            </w:pPr>
            <w:r w:rsidRPr="00B677A0">
              <w:rPr>
                <w:rFonts w:ascii="Arial" w:hAnsi="Arial"/>
                <w:b/>
                <w:sz w:val="24"/>
                <w:szCs w:val="24"/>
              </w:rPr>
              <w:t>Date</w:t>
            </w:r>
            <w:r w:rsidR="002704AA" w:rsidRPr="00B677A0">
              <w:rPr>
                <w:rFonts w:ascii="Arial" w:hAnsi="Arial"/>
                <w:b/>
                <w:sz w:val="24"/>
                <w:szCs w:val="24"/>
              </w:rPr>
              <w:t>:</w:t>
            </w:r>
          </w:p>
        </w:tc>
      </w:tr>
    </w:tbl>
    <w:p w:rsidR="00986240" w:rsidRPr="00B677A0" w:rsidRDefault="00986240" w:rsidP="00B677A0">
      <w:pPr>
        <w:rPr>
          <w:sz w:val="24"/>
          <w:szCs w:val="24"/>
        </w:rPr>
      </w:pPr>
    </w:p>
    <w:sectPr w:rsidR="00986240" w:rsidRPr="00B677A0">
      <w:footerReference w:type="default" r:id="rId8"/>
      <w:pgSz w:w="11907" w:h="16840" w:code="9"/>
      <w:pgMar w:top="425" w:right="851" w:bottom="709" w:left="1134" w:header="397" w:footer="510" w:gutter="0"/>
      <w:paperSrc w:first="2" w:other="2"/>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637E" w:rsidRDefault="0090637E">
      <w:r>
        <w:separator/>
      </w:r>
    </w:p>
  </w:endnote>
  <w:endnote w:type="continuationSeparator" w:id="0">
    <w:p w:rsidR="0090637E" w:rsidRDefault="00906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genda-Light">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1A1" w:rsidRDefault="009821A1">
    <w:pPr>
      <w:pStyle w:val="Footer"/>
      <w:framePr w:wrap="around" w:vAnchor="text" w:hAnchor="margin" w:xAlign="center" w:y="1"/>
      <w:rPr>
        <w:rStyle w:val="PageNumber"/>
        <w:rFonts w:ascii="Arial" w:hAnsi="Arial"/>
        <w:sz w:val="12"/>
      </w:rPr>
    </w:pPr>
    <w:r>
      <w:rPr>
        <w:rStyle w:val="PageNumber"/>
        <w:rFonts w:ascii="Arial" w:hAnsi="Arial"/>
        <w:sz w:val="12"/>
      </w:rPr>
      <w:fldChar w:fldCharType="begin"/>
    </w:r>
    <w:r>
      <w:rPr>
        <w:rStyle w:val="PageNumber"/>
        <w:rFonts w:ascii="Arial" w:hAnsi="Arial"/>
        <w:sz w:val="12"/>
      </w:rPr>
      <w:instrText xml:space="preserve">PAGE  </w:instrText>
    </w:r>
    <w:r>
      <w:rPr>
        <w:rStyle w:val="PageNumber"/>
        <w:rFonts w:ascii="Arial" w:hAnsi="Arial"/>
        <w:sz w:val="12"/>
      </w:rPr>
      <w:fldChar w:fldCharType="separate"/>
    </w:r>
    <w:r w:rsidR="005733DA">
      <w:rPr>
        <w:rStyle w:val="PageNumber"/>
        <w:rFonts w:ascii="Arial" w:hAnsi="Arial"/>
        <w:noProof/>
        <w:sz w:val="12"/>
      </w:rPr>
      <w:t>2</w:t>
    </w:r>
    <w:r>
      <w:rPr>
        <w:rStyle w:val="PageNumber"/>
        <w:rFonts w:ascii="Arial" w:hAnsi="Arial"/>
        <w:sz w:val="12"/>
      </w:rPr>
      <w:fldChar w:fldCharType="end"/>
    </w:r>
  </w:p>
  <w:p w:rsidR="009821A1" w:rsidRDefault="009821A1">
    <w:pPr>
      <w:pStyle w:val="Footer"/>
      <w:rPr>
        <w:rFonts w:ascii="Arial" w:hAnsi="Arial"/>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637E" w:rsidRDefault="0090637E">
      <w:r>
        <w:separator/>
      </w:r>
    </w:p>
  </w:footnote>
  <w:footnote w:type="continuationSeparator" w:id="0">
    <w:p w:rsidR="0090637E" w:rsidRDefault="009063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10F3A"/>
    <w:multiLevelType w:val="hybridMultilevel"/>
    <w:tmpl w:val="F5FA28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A033C"/>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0D577237"/>
    <w:multiLevelType w:val="hybridMultilevel"/>
    <w:tmpl w:val="D51AE000"/>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830F6E"/>
    <w:multiLevelType w:val="hybridMultilevel"/>
    <w:tmpl w:val="26365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CB0663"/>
    <w:multiLevelType w:val="multilevel"/>
    <w:tmpl w:val="70B8DEB4"/>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A64027"/>
    <w:multiLevelType w:val="hybridMultilevel"/>
    <w:tmpl w:val="A8E61618"/>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F41AC9"/>
    <w:multiLevelType w:val="hybridMultilevel"/>
    <w:tmpl w:val="C9D8E3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220687"/>
    <w:multiLevelType w:val="hybridMultilevel"/>
    <w:tmpl w:val="BF0830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FFB70F2"/>
    <w:multiLevelType w:val="multilevel"/>
    <w:tmpl w:val="34F297F4"/>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B14215"/>
    <w:multiLevelType w:val="singleLevel"/>
    <w:tmpl w:val="88A47140"/>
    <w:lvl w:ilvl="0">
      <w:start w:val="1"/>
      <w:numFmt w:val="bullet"/>
      <w:lvlText w:val=""/>
      <w:lvlJc w:val="left"/>
      <w:pPr>
        <w:tabs>
          <w:tab w:val="num" w:pos="360"/>
        </w:tabs>
        <w:ind w:left="360" w:hanging="360"/>
      </w:pPr>
      <w:rPr>
        <w:rFonts w:ascii="Symbol" w:hAnsi="Symbol" w:hint="default"/>
        <w:sz w:val="16"/>
      </w:rPr>
    </w:lvl>
  </w:abstractNum>
  <w:abstractNum w:abstractNumId="10" w15:restartNumberingAfterBreak="0">
    <w:nsid w:val="362913B6"/>
    <w:multiLevelType w:val="hybridMultilevel"/>
    <w:tmpl w:val="A6A82EA6"/>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7B6392"/>
    <w:multiLevelType w:val="multilevel"/>
    <w:tmpl w:val="A8E61618"/>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7E6F3B"/>
    <w:multiLevelType w:val="hybridMultilevel"/>
    <w:tmpl w:val="139A586A"/>
    <w:lvl w:ilvl="0" w:tplc="1CF09D9E">
      <w:start w:val="1"/>
      <w:numFmt w:val="decimal"/>
      <w:lvlText w:val="%1."/>
      <w:lvlJc w:val="left"/>
      <w:pPr>
        <w:tabs>
          <w:tab w:val="num" w:pos="930"/>
        </w:tabs>
        <w:ind w:left="930" w:hanging="570"/>
      </w:pPr>
      <w:rPr>
        <w:rFonts w:hint="default"/>
      </w:rPr>
    </w:lvl>
    <w:lvl w:ilvl="1" w:tplc="306AC0C2">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0042C10"/>
    <w:multiLevelType w:val="hybridMultilevel"/>
    <w:tmpl w:val="40FA1764"/>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084974"/>
    <w:multiLevelType w:val="hybridMultilevel"/>
    <w:tmpl w:val="70B8DEB4"/>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5A0A61"/>
    <w:multiLevelType w:val="hybridMultilevel"/>
    <w:tmpl w:val="DF2C2B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046DCA"/>
    <w:multiLevelType w:val="multilevel"/>
    <w:tmpl w:val="F08E2A8C"/>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1BA264A"/>
    <w:multiLevelType w:val="hybridMultilevel"/>
    <w:tmpl w:val="1E0865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D5071D"/>
    <w:multiLevelType w:val="hybridMultilevel"/>
    <w:tmpl w:val="EDE88878"/>
    <w:lvl w:ilvl="0" w:tplc="5E8CA63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5FF62C1"/>
    <w:multiLevelType w:val="multilevel"/>
    <w:tmpl w:val="393888FC"/>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2D0A09"/>
    <w:multiLevelType w:val="hybridMultilevel"/>
    <w:tmpl w:val="34F297F4"/>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445650"/>
    <w:multiLevelType w:val="hybridMultilevel"/>
    <w:tmpl w:val="F08E2A8C"/>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3B6799"/>
    <w:multiLevelType w:val="singleLevel"/>
    <w:tmpl w:val="3342D696"/>
    <w:lvl w:ilvl="0">
      <w:start w:val="1"/>
      <w:numFmt w:val="bullet"/>
      <w:lvlText w:val=""/>
      <w:lvlJc w:val="left"/>
      <w:pPr>
        <w:tabs>
          <w:tab w:val="num" w:pos="360"/>
        </w:tabs>
        <w:ind w:left="357" w:hanging="357"/>
      </w:pPr>
      <w:rPr>
        <w:rFonts w:ascii="Symbol" w:hAnsi="Symbol" w:hint="default"/>
      </w:rPr>
    </w:lvl>
  </w:abstractNum>
  <w:abstractNum w:abstractNumId="23" w15:restartNumberingAfterBreak="0">
    <w:nsid w:val="70B0514F"/>
    <w:multiLevelType w:val="hybridMultilevel"/>
    <w:tmpl w:val="E04A1592"/>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A9864ED"/>
    <w:multiLevelType w:val="hybridMultilevel"/>
    <w:tmpl w:val="393888FC"/>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7"/>
  </w:num>
  <w:num w:numId="3">
    <w:abstractNumId w:val="12"/>
  </w:num>
  <w:num w:numId="4">
    <w:abstractNumId w:val="1"/>
  </w:num>
  <w:num w:numId="5">
    <w:abstractNumId w:val="9"/>
  </w:num>
  <w:num w:numId="6">
    <w:abstractNumId w:val="22"/>
  </w:num>
  <w:num w:numId="7">
    <w:abstractNumId w:val="21"/>
  </w:num>
  <w:num w:numId="8">
    <w:abstractNumId w:val="14"/>
  </w:num>
  <w:num w:numId="9">
    <w:abstractNumId w:val="5"/>
  </w:num>
  <w:num w:numId="10">
    <w:abstractNumId w:val="24"/>
  </w:num>
  <w:num w:numId="11">
    <w:abstractNumId w:val="20"/>
  </w:num>
  <w:num w:numId="12">
    <w:abstractNumId w:val="2"/>
  </w:num>
  <w:num w:numId="13">
    <w:abstractNumId w:val="23"/>
  </w:num>
  <w:num w:numId="14">
    <w:abstractNumId w:val="13"/>
  </w:num>
  <w:num w:numId="15">
    <w:abstractNumId w:val="10"/>
  </w:num>
  <w:num w:numId="16">
    <w:abstractNumId w:val="16"/>
  </w:num>
  <w:num w:numId="17">
    <w:abstractNumId w:val="4"/>
  </w:num>
  <w:num w:numId="18">
    <w:abstractNumId w:val="11"/>
  </w:num>
  <w:num w:numId="19">
    <w:abstractNumId w:val="19"/>
  </w:num>
  <w:num w:numId="20">
    <w:abstractNumId w:val="8"/>
  </w:num>
  <w:num w:numId="21">
    <w:abstractNumId w:val="15"/>
  </w:num>
  <w:num w:numId="22">
    <w:abstractNumId w:val="6"/>
  </w:num>
  <w:num w:numId="23">
    <w:abstractNumId w:val="0"/>
  </w:num>
  <w:num w:numId="24">
    <w:abstractNumId w:val="3"/>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30E"/>
    <w:rsid w:val="00044A7D"/>
    <w:rsid w:val="00125C21"/>
    <w:rsid w:val="00145A2C"/>
    <w:rsid w:val="001645B9"/>
    <w:rsid w:val="001C5648"/>
    <w:rsid w:val="001D2B60"/>
    <w:rsid w:val="001F480B"/>
    <w:rsid w:val="002704AA"/>
    <w:rsid w:val="002723CC"/>
    <w:rsid w:val="002B7D24"/>
    <w:rsid w:val="002D0B59"/>
    <w:rsid w:val="002E1DFC"/>
    <w:rsid w:val="002E7E69"/>
    <w:rsid w:val="003531B1"/>
    <w:rsid w:val="00366883"/>
    <w:rsid w:val="003E2D0E"/>
    <w:rsid w:val="003F3D1A"/>
    <w:rsid w:val="00412293"/>
    <w:rsid w:val="004211C9"/>
    <w:rsid w:val="00486785"/>
    <w:rsid w:val="00552A2A"/>
    <w:rsid w:val="005733DA"/>
    <w:rsid w:val="00596A55"/>
    <w:rsid w:val="005A030E"/>
    <w:rsid w:val="005C79FD"/>
    <w:rsid w:val="005D1787"/>
    <w:rsid w:val="005F513C"/>
    <w:rsid w:val="006A7188"/>
    <w:rsid w:val="007B0FFA"/>
    <w:rsid w:val="007B5A4C"/>
    <w:rsid w:val="007D115F"/>
    <w:rsid w:val="007D7286"/>
    <w:rsid w:val="0080224E"/>
    <w:rsid w:val="0090637E"/>
    <w:rsid w:val="009762E0"/>
    <w:rsid w:val="009821A1"/>
    <w:rsid w:val="00986240"/>
    <w:rsid w:val="00A35741"/>
    <w:rsid w:val="00A44D46"/>
    <w:rsid w:val="00A561DD"/>
    <w:rsid w:val="00A7669A"/>
    <w:rsid w:val="00A90E6E"/>
    <w:rsid w:val="00A90F76"/>
    <w:rsid w:val="00A954E7"/>
    <w:rsid w:val="00B2325A"/>
    <w:rsid w:val="00B246F9"/>
    <w:rsid w:val="00B3255B"/>
    <w:rsid w:val="00B677A0"/>
    <w:rsid w:val="00B95613"/>
    <w:rsid w:val="00CA1D15"/>
    <w:rsid w:val="00CB6686"/>
    <w:rsid w:val="00D045AF"/>
    <w:rsid w:val="00D22171"/>
    <w:rsid w:val="00D251A3"/>
    <w:rsid w:val="00D47685"/>
    <w:rsid w:val="00D95B76"/>
    <w:rsid w:val="00DD6C81"/>
    <w:rsid w:val="00E8337E"/>
    <w:rsid w:val="00EA6355"/>
    <w:rsid w:val="00EF5BC0"/>
    <w:rsid w:val="00F115A2"/>
    <w:rsid w:val="00F96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4BEE964F"/>
  <w15:chartTrackingRefBased/>
  <w15:docId w15:val="{667E8D53-9559-4854-845A-DDB3B24CF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00" w:beforeAutospacing="1" w:after="100" w:afterAutospacing="1"/>
    </w:pPr>
    <w:rPr>
      <w:lang w:eastAsia="en-US"/>
    </w:rPr>
  </w:style>
  <w:style w:type="paragraph" w:styleId="Heading1">
    <w:name w:val="heading 1"/>
    <w:basedOn w:val="Normal"/>
    <w:next w:val="Normal"/>
    <w:qFormat/>
    <w:pPr>
      <w:keepNext/>
      <w:spacing w:before="120" w:after="120"/>
      <w:jc w:val="center"/>
      <w:outlineLvl w:val="0"/>
    </w:pPr>
    <w:rPr>
      <w:rFonts w:ascii="Arial" w:hAnsi="Arial"/>
      <w:b/>
      <w:sz w:val="18"/>
    </w:rPr>
  </w:style>
  <w:style w:type="paragraph" w:styleId="Heading2">
    <w:name w:val="heading 2"/>
    <w:basedOn w:val="Normal"/>
    <w:next w:val="Normal"/>
    <w:qFormat/>
    <w:pPr>
      <w:keepNext/>
      <w:spacing w:before="120" w:after="120"/>
      <w:outlineLvl w:val="1"/>
    </w:pPr>
    <w:rPr>
      <w:rFonts w:ascii="Arial" w:hAnsi="Arial"/>
      <w:b/>
    </w:rPr>
  </w:style>
  <w:style w:type="paragraph" w:styleId="Heading3">
    <w:name w:val="heading 3"/>
    <w:basedOn w:val="Normal"/>
    <w:next w:val="Normal"/>
    <w:qFormat/>
    <w:pPr>
      <w:keepNext/>
      <w:tabs>
        <w:tab w:val="left" w:pos="2760"/>
        <w:tab w:val="left" w:pos="3120"/>
        <w:tab w:val="right" w:pos="9360"/>
      </w:tabs>
      <w:spacing w:before="120" w:after="120"/>
      <w:ind w:left="459" w:hanging="459"/>
      <w:jc w:val="both"/>
      <w:outlineLvl w:val="2"/>
    </w:pPr>
    <w:rPr>
      <w:rFonts w:ascii="Arial" w:hAnsi="Arial"/>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Style1">
    <w:name w:val="Style1"/>
    <w:basedOn w:val="Normal"/>
    <w:pPr>
      <w:spacing w:before="80" w:after="120"/>
    </w:pPr>
    <w:rPr>
      <w:rFonts w:ascii="Arial" w:hAnsi="Arial"/>
      <w:color w:val="000000"/>
    </w:rPr>
  </w:style>
  <w:style w:type="paragraph" w:styleId="BodyTextIndent">
    <w:name w:val="Body Text Indent"/>
    <w:basedOn w:val="Normal"/>
    <w:pPr>
      <w:tabs>
        <w:tab w:val="left" w:pos="567"/>
        <w:tab w:val="left" w:pos="1134"/>
      </w:tabs>
      <w:spacing w:before="60" w:after="60"/>
      <w:ind w:left="567" w:hanging="567"/>
    </w:pPr>
    <w:rPr>
      <w:rFonts w:ascii="Arial" w:hAnsi="Arial"/>
    </w:rPr>
  </w:style>
  <w:style w:type="paragraph" w:styleId="BlockText">
    <w:name w:val="Block Text"/>
    <w:basedOn w:val="Normal"/>
    <w:pPr>
      <w:shd w:val="pct20" w:color="C0C0C0" w:fill="auto"/>
      <w:ind w:left="35" w:right="57"/>
    </w:pPr>
    <w:rPr>
      <w:rFonts w:ascii="Arial" w:hAnsi="Arial" w:cs="Arial"/>
      <w:b/>
      <w:sz w:val="18"/>
    </w:rPr>
  </w:style>
  <w:style w:type="paragraph" w:styleId="BodyText">
    <w:name w:val="Body Text"/>
    <w:basedOn w:val="Normal"/>
    <w:pPr>
      <w:jc w:val="both"/>
    </w:pPr>
    <w:rPr>
      <w:rFonts w:ascii="Arial" w:hAnsi="Arial" w:cs="Arial"/>
      <w:bCs/>
      <w:iCs/>
    </w:rPr>
  </w:style>
  <w:style w:type="paragraph" w:styleId="BodyTextIndent2">
    <w:name w:val="Body Text Indent 2"/>
    <w:basedOn w:val="Normal"/>
    <w:pPr>
      <w:tabs>
        <w:tab w:val="left" w:pos="1"/>
        <w:tab w:val="left" w:pos="1134"/>
      </w:tabs>
      <w:spacing w:before="60" w:after="60"/>
      <w:ind w:left="1" w:hanging="1"/>
    </w:pPr>
    <w:rPr>
      <w:rFonts w:ascii="Arial" w:hAnsi="Arial"/>
    </w:rPr>
  </w:style>
  <w:style w:type="paragraph" w:styleId="ListParagraph">
    <w:name w:val="List Paragraph"/>
    <w:basedOn w:val="Normal"/>
    <w:uiPriority w:val="34"/>
    <w:qFormat/>
    <w:rsid w:val="00E8337E"/>
    <w:pPr>
      <w:ind w:left="720"/>
    </w:pPr>
  </w:style>
  <w:style w:type="character" w:styleId="CommentReference">
    <w:name w:val="annotation reference"/>
    <w:rsid w:val="00E8337E"/>
    <w:rPr>
      <w:sz w:val="16"/>
      <w:szCs w:val="16"/>
    </w:rPr>
  </w:style>
  <w:style w:type="paragraph" w:styleId="CommentText">
    <w:name w:val="annotation text"/>
    <w:basedOn w:val="Normal"/>
    <w:link w:val="CommentTextChar"/>
    <w:rsid w:val="00E8337E"/>
  </w:style>
  <w:style w:type="character" w:customStyle="1" w:styleId="CommentTextChar">
    <w:name w:val="Comment Text Char"/>
    <w:link w:val="CommentText"/>
    <w:rsid w:val="00E8337E"/>
    <w:rPr>
      <w:lang w:eastAsia="en-US"/>
    </w:rPr>
  </w:style>
  <w:style w:type="paragraph" w:styleId="CommentSubject">
    <w:name w:val="annotation subject"/>
    <w:basedOn w:val="CommentText"/>
    <w:next w:val="CommentText"/>
    <w:link w:val="CommentSubjectChar"/>
    <w:rsid w:val="00E8337E"/>
    <w:rPr>
      <w:b/>
      <w:bCs/>
    </w:rPr>
  </w:style>
  <w:style w:type="character" w:customStyle="1" w:styleId="CommentSubjectChar">
    <w:name w:val="Comment Subject Char"/>
    <w:link w:val="CommentSubject"/>
    <w:rsid w:val="00E8337E"/>
    <w:rPr>
      <w:b/>
      <w:bCs/>
      <w:lang w:eastAsia="en-US"/>
    </w:rPr>
  </w:style>
  <w:style w:type="paragraph" w:styleId="BalloonText">
    <w:name w:val="Balloon Text"/>
    <w:basedOn w:val="Normal"/>
    <w:link w:val="BalloonTextChar"/>
    <w:rsid w:val="00E8337E"/>
    <w:pPr>
      <w:spacing w:before="0" w:after="0"/>
    </w:pPr>
    <w:rPr>
      <w:rFonts w:ascii="Tahoma" w:hAnsi="Tahoma" w:cs="Tahoma"/>
      <w:sz w:val="16"/>
      <w:szCs w:val="16"/>
    </w:rPr>
  </w:style>
  <w:style w:type="character" w:customStyle="1" w:styleId="BalloonTextChar">
    <w:name w:val="Balloon Text Char"/>
    <w:link w:val="BalloonText"/>
    <w:rsid w:val="00E8337E"/>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V:\EMPLOYEE%20RESOURCING\Recruitment\Job%20Descriptions\Blank%20Standards\J%20D%20Gen%20with%20L%201%20PS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 D Gen with L 1 PS1</Template>
  <TotalTime>3</TotalTime>
  <Pages>3</Pages>
  <Words>676</Words>
  <Characters>3854</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Job</vt:lpstr>
    </vt:vector>
  </TitlesOfParts>
  <Company>CBC</Company>
  <LinksUpToDate>false</LinksUpToDate>
  <CharactersWithSpaces>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dc:title>
  <dc:subject>JOB DESCRIPTION FROM 09/98</dc:subject>
  <dc:creator>Moira Rigby</dc:creator>
  <cp:keywords/>
  <cp:lastModifiedBy>Whittaker, Marc</cp:lastModifiedBy>
  <cp:revision>2</cp:revision>
  <cp:lastPrinted>2016-10-11T15:48:00Z</cp:lastPrinted>
  <dcterms:created xsi:type="dcterms:W3CDTF">2022-07-07T13:33:00Z</dcterms:created>
  <dcterms:modified xsi:type="dcterms:W3CDTF">2022-07-07T13:33:00Z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JOBDES2</vt:lpwstr>
  </property>
</Properties>
</file>