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6E98" w:rsidRDefault="00476E98" w:rsidP="004D2D01">
      <w:pPr>
        <w:jc w:val="right"/>
      </w:pPr>
      <w:r>
        <w:t xml:space="preserve">                                                                                        </w:t>
      </w:r>
      <w:r w:rsidR="004D2D01">
        <w:rPr>
          <w:noProof/>
          <w:lang w:eastAsia="en-GB"/>
        </w:rPr>
        <w:drawing>
          <wp:inline distT="0" distB="0" distL="0" distR="0">
            <wp:extent cx="2857500" cy="1123950"/>
            <wp:effectExtent l="0" t="0" r="0" b="0"/>
            <wp:docPr id="1" name="Picture 1" descr="Wyre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yreLogoSmal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123950"/>
                    </a:xfrm>
                    <a:prstGeom prst="rect">
                      <a:avLst/>
                    </a:prstGeom>
                    <a:noFill/>
                    <a:ln>
                      <a:noFill/>
                    </a:ln>
                  </pic:spPr>
                </pic:pic>
              </a:graphicData>
            </a:graphic>
          </wp:inline>
        </w:drawing>
      </w:r>
    </w:p>
    <w:p w:rsidR="00476E98" w:rsidRDefault="00476E98" w:rsidP="000A6C28">
      <w:pPr>
        <w:pStyle w:val="Heading1"/>
        <w:spacing w:before="0" w:beforeAutospacing="0" w:after="0" w:afterAutospacing="0" w:line="540" w:lineRule="exact"/>
        <w:jc w:val="left"/>
        <w:rPr>
          <w:rFonts w:ascii="Arial Black" w:hAnsi="Arial Black"/>
          <w:sz w:val="32"/>
          <w:szCs w:val="32"/>
        </w:rPr>
      </w:pPr>
      <w:r>
        <w:rPr>
          <w:rFonts w:ascii="Arial Black" w:hAnsi="Arial Black"/>
          <w:sz w:val="32"/>
          <w:szCs w:val="32"/>
        </w:rPr>
        <w:t>Job Description</w:t>
      </w:r>
    </w:p>
    <w:tbl>
      <w:tblPr>
        <w:tblW w:w="14079" w:type="dxa"/>
        <w:tblInd w:w="-1"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1809"/>
        <w:gridCol w:w="1560"/>
        <w:gridCol w:w="1734"/>
        <w:gridCol w:w="1951"/>
        <w:gridCol w:w="3119"/>
        <w:gridCol w:w="3906"/>
      </w:tblGrid>
      <w:tr w:rsidR="00476E98">
        <w:tblPrEx>
          <w:tblCellMar>
            <w:top w:w="0" w:type="dxa"/>
            <w:bottom w:w="0" w:type="dxa"/>
          </w:tblCellMar>
        </w:tblPrEx>
        <w:trPr>
          <w:gridAfter w:val="1"/>
          <w:wAfter w:w="3906" w:type="dxa"/>
          <w:trHeight w:val="640"/>
        </w:trPr>
        <w:tc>
          <w:tcPr>
            <w:tcW w:w="1809" w:type="dxa"/>
            <w:tcBorders>
              <w:top w:val="single" w:sz="6" w:space="0" w:color="000000"/>
              <w:left w:val="single" w:sz="6" w:space="0" w:color="000000"/>
              <w:bottom w:val="single" w:sz="4" w:space="0" w:color="auto"/>
              <w:right w:val="single" w:sz="4" w:space="0" w:color="auto"/>
            </w:tcBorders>
            <w:shd w:val="pct35" w:color="C0C0C0" w:fill="auto"/>
          </w:tcPr>
          <w:p w:rsidR="00476E98" w:rsidRDefault="00476E98">
            <w:pPr>
              <w:spacing w:before="60" w:after="60"/>
              <w:rPr>
                <w:rFonts w:ascii="Arial" w:hAnsi="Arial"/>
                <w:b/>
                <w:sz w:val="24"/>
                <w:szCs w:val="24"/>
              </w:rPr>
            </w:pPr>
            <w:r>
              <w:rPr>
                <w:rFonts w:ascii="Arial" w:hAnsi="Arial"/>
                <w:b/>
                <w:sz w:val="24"/>
                <w:szCs w:val="24"/>
              </w:rPr>
              <w:t>Post Title:</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476E98" w:rsidRDefault="00476E98" w:rsidP="00F450F5">
            <w:pPr>
              <w:spacing w:before="60" w:after="60" w:line="240" w:lineRule="exact"/>
              <w:rPr>
                <w:rFonts w:ascii="Arial" w:hAnsi="Arial"/>
                <w:sz w:val="24"/>
                <w:szCs w:val="24"/>
              </w:rPr>
            </w:pPr>
            <w:r>
              <w:rPr>
                <w:rFonts w:ascii="Arial" w:hAnsi="Arial"/>
                <w:sz w:val="24"/>
                <w:szCs w:val="24"/>
              </w:rPr>
              <w:t xml:space="preserve">Insurance </w:t>
            </w:r>
            <w:r w:rsidR="00E35C75">
              <w:rPr>
                <w:rFonts w:ascii="Arial" w:hAnsi="Arial"/>
                <w:sz w:val="24"/>
                <w:szCs w:val="24"/>
              </w:rPr>
              <w:t>Officer</w:t>
            </w:r>
            <w:r>
              <w:rPr>
                <w:rFonts w:ascii="Arial" w:hAnsi="Arial"/>
                <w:sz w:val="24"/>
                <w:szCs w:val="24"/>
              </w:rPr>
              <w:t xml:space="preserve"> </w:t>
            </w:r>
          </w:p>
        </w:tc>
        <w:tc>
          <w:tcPr>
            <w:tcW w:w="1951" w:type="dxa"/>
            <w:tcBorders>
              <w:top w:val="single" w:sz="4" w:space="0" w:color="auto"/>
              <w:left w:val="single" w:sz="4" w:space="0" w:color="auto"/>
              <w:bottom w:val="single" w:sz="4" w:space="0" w:color="auto"/>
              <w:right w:val="single" w:sz="4" w:space="0" w:color="auto"/>
            </w:tcBorders>
            <w:shd w:val="pct35" w:color="C0C0C0" w:fill="auto"/>
          </w:tcPr>
          <w:p w:rsidR="00476E98" w:rsidRDefault="00476E98">
            <w:pPr>
              <w:spacing w:before="60" w:after="60"/>
              <w:rPr>
                <w:rFonts w:ascii="Arial" w:hAnsi="Arial"/>
                <w:b/>
                <w:sz w:val="24"/>
                <w:szCs w:val="24"/>
              </w:rPr>
            </w:pPr>
            <w:r>
              <w:rPr>
                <w:rFonts w:ascii="Arial" w:hAnsi="Arial"/>
                <w:b/>
                <w:sz w:val="24"/>
                <w:szCs w:val="24"/>
              </w:rPr>
              <w:t>Grade:</w:t>
            </w:r>
          </w:p>
        </w:tc>
        <w:tc>
          <w:tcPr>
            <w:tcW w:w="3119" w:type="dxa"/>
            <w:tcBorders>
              <w:top w:val="single" w:sz="4" w:space="0" w:color="auto"/>
              <w:left w:val="single" w:sz="4" w:space="0" w:color="auto"/>
              <w:bottom w:val="single" w:sz="4" w:space="0" w:color="auto"/>
              <w:right w:val="single" w:sz="4" w:space="0" w:color="auto"/>
            </w:tcBorders>
            <w:shd w:val="clear" w:color="FFFF00" w:fill="auto"/>
          </w:tcPr>
          <w:p w:rsidR="00476E98" w:rsidRDefault="00476E98">
            <w:pPr>
              <w:spacing w:before="60" w:after="60" w:line="240" w:lineRule="exact"/>
              <w:rPr>
                <w:rFonts w:ascii="Arial" w:hAnsi="Arial"/>
                <w:sz w:val="24"/>
                <w:szCs w:val="24"/>
              </w:rPr>
            </w:pPr>
            <w:r>
              <w:rPr>
                <w:rFonts w:ascii="Arial" w:hAnsi="Arial"/>
                <w:sz w:val="24"/>
                <w:szCs w:val="24"/>
              </w:rPr>
              <w:t>Grade 7</w:t>
            </w:r>
          </w:p>
        </w:tc>
      </w:tr>
      <w:tr w:rsidR="00476E98">
        <w:tblPrEx>
          <w:tblCellMar>
            <w:top w:w="0" w:type="dxa"/>
            <w:bottom w:w="0" w:type="dxa"/>
          </w:tblCellMar>
        </w:tblPrEx>
        <w:trPr>
          <w:gridAfter w:val="1"/>
          <w:wAfter w:w="3906" w:type="dxa"/>
          <w:trHeight w:val="640"/>
        </w:trPr>
        <w:tc>
          <w:tcPr>
            <w:tcW w:w="1809" w:type="dxa"/>
            <w:tcBorders>
              <w:top w:val="single" w:sz="4" w:space="0" w:color="auto"/>
              <w:left w:val="single" w:sz="4" w:space="0" w:color="auto"/>
              <w:bottom w:val="single" w:sz="4" w:space="0" w:color="auto"/>
              <w:right w:val="single" w:sz="4" w:space="0" w:color="auto"/>
            </w:tcBorders>
            <w:shd w:val="pct35" w:color="C0C0C0" w:fill="auto"/>
          </w:tcPr>
          <w:p w:rsidR="00476E98" w:rsidRDefault="00476E98">
            <w:pPr>
              <w:spacing w:before="60" w:after="60"/>
              <w:rPr>
                <w:rFonts w:ascii="Arial" w:hAnsi="Arial"/>
                <w:b/>
                <w:sz w:val="24"/>
                <w:szCs w:val="24"/>
              </w:rPr>
            </w:pPr>
            <w:r>
              <w:rPr>
                <w:rFonts w:ascii="Arial" w:hAnsi="Arial"/>
                <w:b/>
                <w:sz w:val="24"/>
                <w:szCs w:val="24"/>
              </w:rPr>
              <w:t>Post No:</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476E98" w:rsidRDefault="00476E98">
            <w:pPr>
              <w:spacing w:before="60" w:after="60" w:line="240" w:lineRule="exact"/>
              <w:rPr>
                <w:rFonts w:ascii="Arial" w:hAnsi="Arial"/>
                <w:sz w:val="24"/>
                <w:szCs w:val="24"/>
              </w:rPr>
            </w:pPr>
          </w:p>
        </w:tc>
        <w:tc>
          <w:tcPr>
            <w:tcW w:w="5070" w:type="dxa"/>
            <w:gridSpan w:val="2"/>
            <w:tcBorders>
              <w:top w:val="single" w:sz="4" w:space="0" w:color="auto"/>
              <w:left w:val="single" w:sz="4" w:space="0" w:color="auto"/>
              <w:bottom w:val="nil"/>
              <w:right w:val="single" w:sz="6" w:space="0" w:color="000000"/>
            </w:tcBorders>
            <w:shd w:val="clear" w:color="FFFF00" w:fill="auto"/>
          </w:tcPr>
          <w:p w:rsidR="00476E98" w:rsidRDefault="00476E98">
            <w:pPr>
              <w:spacing w:before="60" w:after="60" w:line="240" w:lineRule="exact"/>
              <w:rPr>
                <w:rFonts w:ascii="Arial" w:hAnsi="Arial"/>
                <w:sz w:val="24"/>
                <w:szCs w:val="24"/>
              </w:rPr>
            </w:pPr>
          </w:p>
        </w:tc>
      </w:tr>
      <w:tr w:rsidR="00476E98">
        <w:tblPrEx>
          <w:tblCellMar>
            <w:top w:w="0" w:type="dxa"/>
            <w:bottom w:w="0" w:type="dxa"/>
          </w:tblCellMar>
        </w:tblPrEx>
        <w:trPr>
          <w:gridAfter w:val="1"/>
          <w:wAfter w:w="3906" w:type="dxa"/>
          <w:trHeight w:val="640"/>
        </w:trPr>
        <w:tc>
          <w:tcPr>
            <w:tcW w:w="1809" w:type="dxa"/>
            <w:tcBorders>
              <w:top w:val="single" w:sz="4" w:space="0" w:color="auto"/>
              <w:left w:val="single" w:sz="4" w:space="0" w:color="auto"/>
              <w:bottom w:val="single" w:sz="4" w:space="0" w:color="auto"/>
              <w:right w:val="single" w:sz="4" w:space="0" w:color="auto"/>
            </w:tcBorders>
            <w:shd w:val="pct35" w:color="C0C0C0" w:fill="auto"/>
          </w:tcPr>
          <w:p w:rsidR="00476E98" w:rsidRDefault="00476E98">
            <w:pPr>
              <w:spacing w:before="60" w:after="60"/>
              <w:rPr>
                <w:rFonts w:ascii="Arial" w:hAnsi="Arial"/>
                <w:b/>
                <w:sz w:val="24"/>
                <w:szCs w:val="24"/>
              </w:rPr>
            </w:pPr>
            <w:r>
              <w:rPr>
                <w:rFonts w:ascii="Arial" w:hAnsi="Arial"/>
                <w:b/>
                <w:sz w:val="24"/>
                <w:szCs w:val="24"/>
              </w:rPr>
              <w:t>Directorate:</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476E98" w:rsidRDefault="00F450F5">
            <w:pPr>
              <w:spacing w:before="60" w:after="60" w:line="240" w:lineRule="exact"/>
              <w:rPr>
                <w:rFonts w:ascii="Arial" w:hAnsi="Arial"/>
                <w:sz w:val="24"/>
                <w:szCs w:val="24"/>
              </w:rPr>
            </w:pPr>
            <w:r>
              <w:rPr>
                <w:rFonts w:ascii="Arial" w:hAnsi="Arial"/>
                <w:sz w:val="24"/>
                <w:szCs w:val="24"/>
              </w:rPr>
              <w:t>Resources</w:t>
            </w:r>
          </w:p>
        </w:tc>
        <w:tc>
          <w:tcPr>
            <w:tcW w:w="1951" w:type="dxa"/>
            <w:tcBorders>
              <w:top w:val="single" w:sz="4" w:space="0" w:color="auto"/>
              <w:left w:val="single" w:sz="4" w:space="0" w:color="auto"/>
              <w:bottom w:val="single" w:sz="4" w:space="0" w:color="auto"/>
              <w:right w:val="single" w:sz="4" w:space="0" w:color="auto"/>
            </w:tcBorders>
            <w:shd w:val="pct35" w:color="C0C0C0" w:fill="auto"/>
          </w:tcPr>
          <w:p w:rsidR="00476E98" w:rsidRDefault="00476E98">
            <w:pPr>
              <w:spacing w:before="60" w:after="60"/>
              <w:rPr>
                <w:rFonts w:ascii="Arial" w:hAnsi="Arial"/>
                <w:b/>
                <w:sz w:val="24"/>
                <w:szCs w:val="24"/>
              </w:rPr>
            </w:pPr>
            <w:r>
              <w:rPr>
                <w:rFonts w:ascii="Arial" w:hAnsi="Arial"/>
                <w:b/>
                <w:sz w:val="24"/>
                <w:szCs w:val="24"/>
              </w:rPr>
              <w:t>Section:</w:t>
            </w:r>
          </w:p>
        </w:tc>
        <w:tc>
          <w:tcPr>
            <w:tcW w:w="3119" w:type="dxa"/>
            <w:tcBorders>
              <w:top w:val="single" w:sz="4" w:space="0" w:color="auto"/>
              <w:left w:val="single" w:sz="4" w:space="0" w:color="auto"/>
              <w:bottom w:val="single" w:sz="4" w:space="0" w:color="auto"/>
              <w:right w:val="single" w:sz="4" w:space="0" w:color="auto"/>
            </w:tcBorders>
            <w:shd w:val="clear" w:color="FFFF00" w:fill="auto"/>
          </w:tcPr>
          <w:p w:rsidR="00476E98" w:rsidRDefault="00FD6C93" w:rsidP="00FA2525">
            <w:pPr>
              <w:spacing w:before="60" w:after="60" w:line="240" w:lineRule="exact"/>
              <w:rPr>
                <w:rFonts w:ascii="Arial" w:hAnsi="Arial"/>
                <w:sz w:val="24"/>
                <w:szCs w:val="24"/>
              </w:rPr>
            </w:pPr>
            <w:r>
              <w:rPr>
                <w:rFonts w:ascii="Arial" w:hAnsi="Arial"/>
                <w:sz w:val="24"/>
                <w:szCs w:val="24"/>
              </w:rPr>
              <w:t xml:space="preserve">Governance - </w:t>
            </w:r>
            <w:r w:rsidR="00FA2525">
              <w:rPr>
                <w:rFonts w:ascii="Arial" w:hAnsi="Arial"/>
                <w:sz w:val="24"/>
                <w:szCs w:val="24"/>
              </w:rPr>
              <w:t>Audit &amp; Risk Management</w:t>
            </w:r>
          </w:p>
        </w:tc>
      </w:tr>
      <w:tr w:rsidR="00476E98">
        <w:tblPrEx>
          <w:tblCellMar>
            <w:top w:w="0" w:type="dxa"/>
            <w:bottom w:w="0" w:type="dxa"/>
          </w:tblCellMar>
        </w:tblPrEx>
        <w:trPr>
          <w:gridAfter w:val="1"/>
          <w:wAfter w:w="3906" w:type="dxa"/>
          <w:trHeight w:val="640"/>
        </w:trPr>
        <w:tc>
          <w:tcPr>
            <w:tcW w:w="1809" w:type="dxa"/>
            <w:tcBorders>
              <w:top w:val="single" w:sz="4" w:space="0" w:color="auto"/>
              <w:left w:val="single" w:sz="6" w:space="0" w:color="000000"/>
              <w:bottom w:val="single" w:sz="4" w:space="0" w:color="auto"/>
              <w:right w:val="single" w:sz="4" w:space="0" w:color="auto"/>
            </w:tcBorders>
            <w:shd w:val="pct35" w:color="C0C0C0" w:fill="auto"/>
          </w:tcPr>
          <w:p w:rsidR="00476E98" w:rsidRDefault="00476E98">
            <w:pPr>
              <w:spacing w:before="60" w:after="60"/>
              <w:rPr>
                <w:rFonts w:ascii="Arial" w:hAnsi="Arial"/>
                <w:sz w:val="24"/>
                <w:szCs w:val="24"/>
              </w:rPr>
            </w:pPr>
            <w:r>
              <w:rPr>
                <w:rFonts w:ascii="Arial" w:hAnsi="Arial"/>
                <w:b/>
                <w:sz w:val="24"/>
                <w:szCs w:val="24"/>
              </w:rPr>
              <w:t>Responsible to:</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476E98" w:rsidRDefault="00FD6C93">
            <w:pPr>
              <w:spacing w:before="60" w:after="60" w:line="240" w:lineRule="exact"/>
              <w:rPr>
                <w:rFonts w:ascii="Arial" w:hAnsi="Arial"/>
                <w:sz w:val="24"/>
                <w:szCs w:val="24"/>
              </w:rPr>
            </w:pPr>
            <w:r>
              <w:rPr>
                <w:rFonts w:ascii="Arial" w:hAnsi="Arial"/>
                <w:sz w:val="24"/>
                <w:szCs w:val="24"/>
              </w:rPr>
              <w:t>Audit &amp; Risk Manager</w:t>
            </w:r>
          </w:p>
        </w:tc>
        <w:tc>
          <w:tcPr>
            <w:tcW w:w="1951" w:type="dxa"/>
            <w:tcBorders>
              <w:top w:val="single" w:sz="4" w:space="0" w:color="auto"/>
              <w:left w:val="single" w:sz="4" w:space="0" w:color="auto"/>
              <w:bottom w:val="single" w:sz="4" w:space="0" w:color="auto"/>
              <w:right w:val="single" w:sz="4" w:space="0" w:color="auto"/>
            </w:tcBorders>
            <w:shd w:val="pct35" w:color="C0C0C0" w:fill="auto"/>
          </w:tcPr>
          <w:p w:rsidR="00476E98" w:rsidRDefault="00476E98">
            <w:pPr>
              <w:spacing w:before="60" w:after="60"/>
              <w:rPr>
                <w:rFonts w:ascii="Arial" w:hAnsi="Arial"/>
                <w:b/>
                <w:sz w:val="24"/>
                <w:szCs w:val="24"/>
              </w:rPr>
            </w:pPr>
            <w:r>
              <w:rPr>
                <w:rFonts w:ascii="Arial" w:hAnsi="Arial"/>
                <w:b/>
                <w:sz w:val="24"/>
                <w:szCs w:val="24"/>
              </w:rPr>
              <w:t>Responsible for:</w:t>
            </w:r>
          </w:p>
        </w:tc>
        <w:tc>
          <w:tcPr>
            <w:tcW w:w="3119" w:type="dxa"/>
            <w:tcBorders>
              <w:top w:val="nil"/>
              <w:left w:val="single" w:sz="4" w:space="0" w:color="auto"/>
              <w:bottom w:val="single" w:sz="4" w:space="0" w:color="auto"/>
              <w:right w:val="single" w:sz="6" w:space="0" w:color="000000"/>
            </w:tcBorders>
            <w:shd w:val="clear" w:color="FFFF00" w:fill="auto"/>
          </w:tcPr>
          <w:p w:rsidR="00476E98" w:rsidRDefault="00476E98">
            <w:pPr>
              <w:spacing w:before="60" w:after="60" w:line="240" w:lineRule="exact"/>
              <w:rPr>
                <w:rFonts w:ascii="Arial" w:hAnsi="Arial"/>
                <w:sz w:val="24"/>
                <w:szCs w:val="24"/>
              </w:rPr>
            </w:pPr>
            <w:r>
              <w:rPr>
                <w:rFonts w:ascii="Arial" w:hAnsi="Arial"/>
                <w:sz w:val="24"/>
                <w:szCs w:val="24"/>
              </w:rPr>
              <w:t>N/A</w:t>
            </w:r>
          </w:p>
        </w:tc>
      </w:tr>
      <w:tr w:rsidR="00476E98">
        <w:tblPrEx>
          <w:tblCellMar>
            <w:top w:w="0" w:type="dxa"/>
            <w:bottom w:w="0" w:type="dxa"/>
          </w:tblCellMar>
        </w:tblPrEx>
        <w:trPr>
          <w:gridAfter w:val="1"/>
          <w:wAfter w:w="3906" w:type="dxa"/>
          <w:trHeight w:val="640"/>
        </w:trPr>
        <w:tc>
          <w:tcPr>
            <w:tcW w:w="1809" w:type="dxa"/>
            <w:tcBorders>
              <w:top w:val="single" w:sz="4" w:space="0" w:color="auto"/>
              <w:left w:val="single" w:sz="4" w:space="0" w:color="auto"/>
              <w:bottom w:val="single" w:sz="4" w:space="0" w:color="auto"/>
              <w:right w:val="single" w:sz="4" w:space="0" w:color="auto"/>
            </w:tcBorders>
            <w:shd w:val="pct35" w:color="C0C0C0" w:fill="auto"/>
          </w:tcPr>
          <w:p w:rsidR="00476E98" w:rsidRDefault="00476E98">
            <w:pPr>
              <w:spacing w:before="60" w:after="60"/>
              <w:rPr>
                <w:rFonts w:ascii="Arial" w:hAnsi="Arial"/>
                <w:b/>
                <w:sz w:val="24"/>
                <w:szCs w:val="24"/>
              </w:rPr>
            </w:pPr>
            <w:r>
              <w:rPr>
                <w:rFonts w:ascii="Arial" w:hAnsi="Arial"/>
                <w:b/>
                <w:sz w:val="24"/>
                <w:szCs w:val="24"/>
              </w:rPr>
              <w:t>Location:</w:t>
            </w:r>
          </w:p>
        </w:tc>
        <w:tc>
          <w:tcPr>
            <w:tcW w:w="3294" w:type="dxa"/>
            <w:gridSpan w:val="2"/>
            <w:tcBorders>
              <w:top w:val="single" w:sz="4" w:space="0" w:color="auto"/>
              <w:left w:val="single" w:sz="4" w:space="0" w:color="auto"/>
              <w:bottom w:val="single" w:sz="4" w:space="0" w:color="auto"/>
              <w:right w:val="single" w:sz="4" w:space="0" w:color="auto"/>
            </w:tcBorders>
            <w:shd w:val="clear" w:color="FFFF00" w:fill="auto"/>
          </w:tcPr>
          <w:p w:rsidR="00476E98" w:rsidRDefault="00476E98">
            <w:pPr>
              <w:spacing w:before="60" w:after="60" w:line="240" w:lineRule="exact"/>
              <w:rPr>
                <w:rFonts w:ascii="Arial" w:hAnsi="Arial"/>
                <w:sz w:val="24"/>
                <w:szCs w:val="24"/>
              </w:rPr>
            </w:pPr>
            <w:r>
              <w:rPr>
                <w:rFonts w:ascii="Arial" w:hAnsi="Arial"/>
                <w:sz w:val="24"/>
                <w:szCs w:val="24"/>
              </w:rPr>
              <w:t>Civic Centre</w:t>
            </w:r>
          </w:p>
        </w:tc>
        <w:tc>
          <w:tcPr>
            <w:tcW w:w="5070" w:type="dxa"/>
            <w:gridSpan w:val="2"/>
            <w:tcBorders>
              <w:top w:val="single" w:sz="4" w:space="0" w:color="auto"/>
              <w:left w:val="single" w:sz="4" w:space="0" w:color="auto"/>
              <w:bottom w:val="single" w:sz="4" w:space="0" w:color="auto"/>
              <w:right w:val="single" w:sz="4" w:space="0" w:color="auto"/>
            </w:tcBorders>
            <w:shd w:val="clear" w:color="FFFF00" w:fill="auto"/>
          </w:tcPr>
          <w:p w:rsidR="00476E98" w:rsidRDefault="00476E98">
            <w:pPr>
              <w:spacing w:before="60" w:after="60" w:line="240" w:lineRule="exact"/>
              <w:rPr>
                <w:rFonts w:ascii="Arial" w:hAnsi="Arial"/>
                <w:sz w:val="24"/>
                <w:szCs w:val="24"/>
              </w:rPr>
            </w:pPr>
          </w:p>
        </w:tc>
      </w:tr>
      <w:tr w:rsidR="00476E98">
        <w:tblPrEx>
          <w:tblBorders>
            <w:top w:val="none" w:sz="0" w:space="0" w:color="auto"/>
            <w:left w:val="none" w:sz="0" w:space="0" w:color="auto"/>
            <w:bottom w:val="none" w:sz="0" w:space="0" w:color="auto"/>
            <w:right w:val="none" w:sz="0" w:space="0" w:color="auto"/>
          </w:tblBorders>
          <w:tblCellMar>
            <w:top w:w="0" w:type="dxa"/>
            <w:left w:w="108" w:type="dxa"/>
            <w:bottom w:w="0" w:type="dxa"/>
            <w:right w:w="108" w:type="dxa"/>
          </w:tblCellMar>
        </w:tblPrEx>
        <w:trPr>
          <w:gridAfter w:val="4"/>
          <w:wAfter w:w="10710" w:type="dxa"/>
        </w:trPr>
        <w:tc>
          <w:tcPr>
            <w:tcW w:w="3369" w:type="dxa"/>
            <w:gridSpan w:val="2"/>
          </w:tcPr>
          <w:p w:rsidR="00476E98" w:rsidRDefault="00476E98" w:rsidP="000A6C28">
            <w:pPr>
              <w:spacing w:before="0" w:beforeAutospacing="0" w:after="0" w:afterAutospacing="0"/>
              <w:rPr>
                <w:rFonts w:ascii="Univers (W1)" w:hAnsi="Univers (W1)"/>
                <w:b/>
                <w:sz w:val="24"/>
                <w:szCs w:val="24"/>
              </w:rPr>
            </w:pPr>
          </w:p>
        </w:tc>
      </w:tr>
      <w:tr w:rsidR="00476E98">
        <w:tblPrEx>
          <w:tblBorders>
            <w:top w:val="none" w:sz="0" w:space="0" w:color="auto"/>
            <w:left w:val="none" w:sz="0" w:space="0" w:color="auto"/>
            <w:bottom w:val="none" w:sz="0" w:space="0" w:color="auto"/>
            <w:right w:val="none" w:sz="0" w:space="0" w:color="auto"/>
          </w:tblBorders>
          <w:tblCellMar>
            <w:top w:w="0" w:type="dxa"/>
            <w:bottom w:w="0" w:type="dxa"/>
          </w:tblCellMar>
        </w:tblPrEx>
        <w:trPr>
          <w:gridAfter w:val="1"/>
          <w:wAfter w:w="3906" w:type="dxa"/>
          <w:cantSplit/>
        </w:trPr>
        <w:tc>
          <w:tcPr>
            <w:tcW w:w="10173" w:type="dxa"/>
            <w:gridSpan w:val="5"/>
            <w:tcBorders>
              <w:top w:val="single" w:sz="6" w:space="0" w:color="000000"/>
              <w:left w:val="single" w:sz="6" w:space="0" w:color="000000"/>
              <w:bottom w:val="single" w:sz="6" w:space="0" w:color="000000"/>
              <w:right w:val="single" w:sz="6" w:space="0" w:color="000000"/>
            </w:tcBorders>
            <w:shd w:val="pct35" w:color="C0C0C0" w:fill="auto"/>
          </w:tcPr>
          <w:p w:rsidR="00476E98" w:rsidRDefault="00476E98">
            <w:pPr>
              <w:pStyle w:val="Heading2"/>
              <w:rPr>
                <w:sz w:val="24"/>
                <w:szCs w:val="24"/>
              </w:rPr>
            </w:pPr>
            <w:r>
              <w:rPr>
                <w:sz w:val="24"/>
                <w:szCs w:val="24"/>
              </w:rPr>
              <w:t>Overall Job Purpose:</w:t>
            </w:r>
          </w:p>
        </w:tc>
      </w:tr>
      <w:tr w:rsidR="00476E98">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1134"/>
        </w:trPr>
        <w:tc>
          <w:tcPr>
            <w:tcW w:w="10173" w:type="dxa"/>
            <w:gridSpan w:val="5"/>
            <w:tcBorders>
              <w:top w:val="single" w:sz="6" w:space="0" w:color="000000"/>
              <w:left w:val="single" w:sz="6" w:space="0" w:color="000000"/>
              <w:bottom w:val="single" w:sz="4" w:space="0" w:color="auto"/>
              <w:right w:val="single" w:sz="6" w:space="0" w:color="000000"/>
            </w:tcBorders>
          </w:tcPr>
          <w:p w:rsidR="00476E98" w:rsidRDefault="00B503D0" w:rsidP="00DA50C5">
            <w:pPr>
              <w:tabs>
                <w:tab w:val="left" w:pos="1620"/>
              </w:tabs>
              <w:jc w:val="both"/>
              <w:rPr>
                <w:rFonts w:ascii="Arial" w:hAnsi="Arial" w:cs="Arial"/>
                <w:bCs/>
                <w:sz w:val="24"/>
                <w:szCs w:val="24"/>
              </w:rPr>
            </w:pPr>
            <w:r w:rsidRPr="00B503D0">
              <w:rPr>
                <w:rFonts w:ascii="Arial" w:hAnsi="Arial" w:cs="Arial"/>
                <w:bCs/>
                <w:sz w:val="24"/>
                <w:szCs w:val="24"/>
              </w:rPr>
              <w:t xml:space="preserve">To ensure that the Council arranges and maintains appropriate insurance arrangements commensurate with the level of risk, ensuring that the Council’s liabilities are adequately covered, the placed insurance offers value for money and claims are effectively handled. </w:t>
            </w:r>
          </w:p>
          <w:p w:rsidR="003B459D" w:rsidRPr="00DA50C5" w:rsidRDefault="003B459D" w:rsidP="00FA55D4">
            <w:pPr>
              <w:tabs>
                <w:tab w:val="left" w:pos="1620"/>
              </w:tabs>
              <w:jc w:val="both"/>
              <w:rPr>
                <w:rFonts w:ascii="Arial" w:hAnsi="Arial" w:cs="Arial"/>
                <w:bCs/>
                <w:sz w:val="24"/>
                <w:szCs w:val="24"/>
              </w:rPr>
            </w:pPr>
            <w:r>
              <w:rPr>
                <w:rFonts w:ascii="Arial" w:hAnsi="Arial" w:cs="Arial"/>
                <w:sz w:val="24"/>
              </w:rPr>
              <w:t>To assist in embedding Business Continuity through</w:t>
            </w:r>
            <w:bookmarkStart w:id="0" w:name="_GoBack"/>
            <w:bookmarkEnd w:id="0"/>
            <w:r w:rsidR="00FA2525">
              <w:rPr>
                <w:rFonts w:ascii="Arial" w:hAnsi="Arial" w:cs="Arial"/>
                <w:sz w:val="24"/>
              </w:rPr>
              <w:t>out</w:t>
            </w:r>
            <w:r>
              <w:rPr>
                <w:rFonts w:ascii="Arial" w:hAnsi="Arial" w:cs="Arial"/>
                <w:sz w:val="24"/>
              </w:rPr>
              <w:t xml:space="preserve"> the Council.</w:t>
            </w:r>
          </w:p>
        </w:tc>
        <w:tc>
          <w:tcPr>
            <w:tcW w:w="3906" w:type="dxa"/>
          </w:tcPr>
          <w:p w:rsidR="00476E98" w:rsidRDefault="00476E98">
            <w:pPr>
              <w:rPr>
                <w:rFonts w:ascii="Arial" w:hAnsi="Arial"/>
                <w:b/>
                <w:sz w:val="24"/>
                <w:u w:val="single"/>
              </w:rPr>
            </w:pPr>
          </w:p>
        </w:tc>
      </w:tr>
      <w:tr w:rsidR="00476E98">
        <w:tblPrEx>
          <w:tblBorders>
            <w:top w:val="none" w:sz="0" w:space="0" w:color="auto"/>
            <w:left w:val="none" w:sz="0" w:space="0" w:color="auto"/>
            <w:bottom w:val="none" w:sz="0" w:space="0" w:color="auto"/>
            <w:right w:val="none" w:sz="0" w:space="0" w:color="auto"/>
          </w:tblBorders>
          <w:tblCellMar>
            <w:top w:w="0" w:type="dxa"/>
            <w:bottom w:w="0" w:type="dxa"/>
          </w:tblCellMar>
        </w:tblPrEx>
        <w:trPr>
          <w:gridAfter w:val="1"/>
          <w:wAfter w:w="3906" w:type="dxa"/>
          <w:cantSplit/>
        </w:trPr>
        <w:tc>
          <w:tcPr>
            <w:tcW w:w="10173" w:type="dxa"/>
            <w:gridSpan w:val="5"/>
            <w:tcBorders>
              <w:top w:val="single" w:sz="4" w:space="0" w:color="auto"/>
              <w:left w:val="single" w:sz="6" w:space="0" w:color="000000"/>
              <w:bottom w:val="single" w:sz="4" w:space="0" w:color="auto"/>
              <w:right w:val="single" w:sz="6" w:space="0" w:color="000000"/>
            </w:tcBorders>
            <w:shd w:val="pct35" w:color="C0C0C0" w:fill="auto"/>
          </w:tcPr>
          <w:p w:rsidR="00476E98" w:rsidRDefault="00476E98">
            <w:pPr>
              <w:spacing w:before="120" w:after="120"/>
              <w:rPr>
                <w:rFonts w:ascii="Arial" w:hAnsi="Arial"/>
                <w:sz w:val="24"/>
                <w:szCs w:val="24"/>
              </w:rPr>
            </w:pPr>
            <w:r>
              <w:rPr>
                <w:rFonts w:ascii="Arial" w:hAnsi="Arial"/>
                <w:b/>
                <w:sz w:val="24"/>
                <w:szCs w:val="24"/>
              </w:rPr>
              <w:t>Key Tasks &amp; Responsibilities:</w:t>
            </w:r>
          </w:p>
        </w:tc>
      </w:tr>
      <w:tr w:rsidR="00476E98">
        <w:tblPrEx>
          <w:tblBorders>
            <w:top w:val="none" w:sz="0" w:space="0" w:color="auto"/>
            <w:left w:val="none" w:sz="0" w:space="0" w:color="auto"/>
            <w:bottom w:val="none" w:sz="0" w:space="0" w:color="auto"/>
            <w:right w:val="none" w:sz="0" w:space="0" w:color="auto"/>
          </w:tblBorders>
          <w:tblCellMar>
            <w:top w:w="0" w:type="dxa"/>
            <w:bottom w:w="0" w:type="dxa"/>
          </w:tblCellMar>
        </w:tblPrEx>
        <w:trPr>
          <w:gridAfter w:val="1"/>
          <w:wAfter w:w="3906" w:type="dxa"/>
          <w:trHeight w:val="708"/>
        </w:trPr>
        <w:tc>
          <w:tcPr>
            <w:tcW w:w="10173" w:type="dxa"/>
            <w:gridSpan w:val="5"/>
            <w:tcBorders>
              <w:top w:val="single" w:sz="4" w:space="0" w:color="auto"/>
              <w:left w:val="single" w:sz="4" w:space="0" w:color="auto"/>
              <w:bottom w:val="single" w:sz="4" w:space="0" w:color="auto"/>
              <w:right w:val="single" w:sz="4" w:space="0" w:color="auto"/>
            </w:tcBorders>
          </w:tcPr>
          <w:p w:rsidR="00476E98" w:rsidRDefault="00476E98" w:rsidP="008D097B">
            <w:pPr>
              <w:numPr>
                <w:ilvl w:val="0"/>
                <w:numId w:val="23"/>
              </w:numPr>
              <w:tabs>
                <w:tab w:val="left" w:pos="710"/>
              </w:tabs>
              <w:spacing w:before="40" w:beforeAutospacing="0" w:after="0" w:afterAutospacing="0"/>
              <w:rPr>
                <w:rFonts w:ascii="Arial" w:hAnsi="Arial" w:cs="Arial"/>
                <w:sz w:val="24"/>
              </w:rPr>
            </w:pPr>
            <w:r>
              <w:rPr>
                <w:rFonts w:ascii="Arial" w:hAnsi="Arial" w:cs="Arial"/>
                <w:sz w:val="24"/>
              </w:rPr>
              <w:t xml:space="preserve">To manage, support and control all insurance related matters, ensuring compliance to </w:t>
            </w:r>
            <w:r w:rsidR="00B503D0">
              <w:rPr>
                <w:rFonts w:ascii="Arial" w:hAnsi="Arial" w:cs="Arial"/>
                <w:sz w:val="24"/>
              </w:rPr>
              <w:t>relevant insurance legislation and other statutory requirements</w:t>
            </w:r>
            <w:r>
              <w:rPr>
                <w:rFonts w:ascii="Arial" w:hAnsi="Arial" w:cs="Arial"/>
                <w:sz w:val="24"/>
              </w:rPr>
              <w:t>.</w:t>
            </w:r>
          </w:p>
          <w:p w:rsidR="00DA50C5" w:rsidRDefault="00DA50C5" w:rsidP="008D097B">
            <w:pPr>
              <w:numPr>
                <w:ilvl w:val="0"/>
                <w:numId w:val="23"/>
              </w:numPr>
              <w:tabs>
                <w:tab w:val="left" w:pos="710"/>
              </w:tabs>
              <w:spacing w:before="40" w:beforeAutospacing="0" w:after="0" w:afterAutospacing="0"/>
              <w:rPr>
                <w:rFonts w:ascii="Arial" w:hAnsi="Arial" w:cs="Arial"/>
                <w:sz w:val="24"/>
              </w:rPr>
            </w:pPr>
            <w:r w:rsidRPr="008D097B">
              <w:rPr>
                <w:rFonts w:ascii="Arial" w:hAnsi="Arial" w:cs="Arial"/>
                <w:sz w:val="24"/>
              </w:rPr>
              <w:t xml:space="preserve">To procure and maintain the Council’s insurance portfolio and renewals. This includes ensuring that policies, covers, renewals and insurer contracts are adequate and </w:t>
            </w:r>
            <w:r w:rsidR="00A326FB">
              <w:rPr>
                <w:rFonts w:ascii="Arial" w:hAnsi="Arial" w:cs="Arial"/>
                <w:sz w:val="24"/>
              </w:rPr>
              <w:t xml:space="preserve">provide </w:t>
            </w:r>
            <w:r w:rsidRPr="008D097B">
              <w:rPr>
                <w:rFonts w:ascii="Arial" w:hAnsi="Arial" w:cs="Arial"/>
                <w:sz w:val="24"/>
              </w:rPr>
              <w:t>value for money for the Council’s on going insurance requirements and changes.</w:t>
            </w:r>
          </w:p>
          <w:p w:rsidR="008D097B" w:rsidRDefault="00476E98" w:rsidP="008D097B">
            <w:pPr>
              <w:numPr>
                <w:ilvl w:val="0"/>
                <w:numId w:val="23"/>
              </w:numPr>
              <w:tabs>
                <w:tab w:val="left" w:pos="710"/>
              </w:tabs>
              <w:spacing w:before="40" w:beforeAutospacing="0" w:after="0" w:afterAutospacing="0"/>
              <w:rPr>
                <w:rFonts w:ascii="Arial" w:hAnsi="Arial" w:cs="Arial"/>
                <w:sz w:val="24"/>
              </w:rPr>
            </w:pPr>
            <w:r w:rsidRPr="008D097B">
              <w:rPr>
                <w:rFonts w:ascii="Arial" w:hAnsi="Arial" w:cs="Arial"/>
                <w:sz w:val="24"/>
              </w:rPr>
              <w:t xml:space="preserve">To investigate </w:t>
            </w:r>
            <w:r w:rsidRPr="008D097B">
              <w:rPr>
                <w:rFonts w:ascii="Arial" w:hAnsi="Arial" w:cs="Arial"/>
                <w:sz w:val="24"/>
                <w:szCs w:val="24"/>
              </w:rPr>
              <w:t xml:space="preserve">and process compensation claims in accordance with statutory requirements and </w:t>
            </w:r>
            <w:r w:rsidR="00095D2C">
              <w:rPr>
                <w:rFonts w:ascii="Arial" w:hAnsi="Arial" w:cs="Arial"/>
                <w:sz w:val="24"/>
                <w:szCs w:val="24"/>
              </w:rPr>
              <w:t xml:space="preserve">our </w:t>
            </w:r>
            <w:r w:rsidRPr="008D097B">
              <w:rPr>
                <w:rFonts w:ascii="Arial" w:hAnsi="Arial" w:cs="Arial"/>
                <w:sz w:val="24"/>
                <w:szCs w:val="24"/>
              </w:rPr>
              <w:t>Insurer’s deadlines; determining those claims that are invalid or have no relevance to the Council. This will involve site visits and inspection duties.</w:t>
            </w:r>
          </w:p>
          <w:p w:rsidR="008D097B" w:rsidRDefault="00DA50C5" w:rsidP="008D097B">
            <w:pPr>
              <w:numPr>
                <w:ilvl w:val="0"/>
                <w:numId w:val="23"/>
              </w:numPr>
              <w:tabs>
                <w:tab w:val="left" w:pos="710"/>
              </w:tabs>
              <w:spacing w:before="40" w:beforeAutospacing="0" w:after="0" w:afterAutospacing="0"/>
              <w:rPr>
                <w:rFonts w:ascii="Arial" w:hAnsi="Arial" w:cs="Arial"/>
                <w:sz w:val="24"/>
              </w:rPr>
            </w:pPr>
            <w:r w:rsidRPr="008D097B">
              <w:rPr>
                <w:rFonts w:ascii="Arial" w:hAnsi="Arial" w:cs="Arial"/>
                <w:sz w:val="24"/>
                <w:szCs w:val="24"/>
              </w:rPr>
              <w:t>To process claims for damage to Council property and motor vehicles, or injury/damage caused by Council vehicles.</w:t>
            </w:r>
          </w:p>
          <w:p w:rsidR="008D097B" w:rsidRDefault="00AB6754" w:rsidP="008D097B">
            <w:pPr>
              <w:numPr>
                <w:ilvl w:val="0"/>
                <w:numId w:val="23"/>
              </w:numPr>
              <w:tabs>
                <w:tab w:val="left" w:pos="710"/>
              </w:tabs>
              <w:spacing w:before="40" w:beforeAutospacing="0" w:after="0" w:afterAutospacing="0"/>
              <w:rPr>
                <w:rFonts w:ascii="Arial" w:hAnsi="Arial" w:cs="Arial"/>
                <w:sz w:val="24"/>
              </w:rPr>
            </w:pPr>
            <w:r w:rsidRPr="008D097B">
              <w:rPr>
                <w:rFonts w:ascii="Arial" w:hAnsi="Arial" w:cs="Arial"/>
                <w:sz w:val="24"/>
                <w:szCs w:val="24"/>
              </w:rPr>
              <w:t>To r</w:t>
            </w:r>
            <w:r w:rsidR="00DA50C5" w:rsidRPr="008D097B">
              <w:rPr>
                <w:rFonts w:ascii="Arial" w:hAnsi="Arial" w:cs="Arial"/>
                <w:sz w:val="24"/>
                <w:szCs w:val="24"/>
              </w:rPr>
              <w:t xml:space="preserve">eview and assess information and opinion to enable determination and negotiation of liability and quantum with third parties and legal representatives in order to protect the Council’s interests. </w:t>
            </w:r>
          </w:p>
          <w:p w:rsidR="008D097B" w:rsidRDefault="008D097B" w:rsidP="008D097B">
            <w:pPr>
              <w:numPr>
                <w:ilvl w:val="0"/>
                <w:numId w:val="23"/>
              </w:numPr>
              <w:tabs>
                <w:tab w:val="left" w:pos="710"/>
              </w:tabs>
              <w:spacing w:before="40" w:beforeAutospacing="0" w:after="0" w:afterAutospacing="0"/>
              <w:rPr>
                <w:rFonts w:ascii="Arial" w:hAnsi="Arial" w:cs="Arial"/>
                <w:sz w:val="24"/>
              </w:rPr>
            </w:pPr>
            <w:r w:rsidRPr="008D097B">
              <w:rPr>
                <w:rFonts w:ascii="Arial" w:hAnsi="Arial"/>
                <w:sz w:val="24"/>
                <w:szCs w:val="24"/>
              </w:rPr>
              <w:t>T</w:t>
            </w:r>
            <w:r w:rsidR="00DA50C5" w:rsidRPr="008D097B">
              <w:rPr>
                <w:rFonts w:ascii="Arial" w:hAnsi="Arial" w:cs="Arial"/>
                <w:sz w:val="24"/>
                <w:szCs w:val="24"/>
              </w:rPr>
              <w:t>o arrange for the prompt processing of all payments and recharges in relation to insurance activities including policy renewals, SLAs, excess payments and settlements.</w:t>
            </w:r>
          </w:p>
          <w:p w:rsidR="008D097B" w:rsidRDefault="00DA50C5" w:rsidP="008D097B">
            <w:pPr>
              <w:numPr>
                <w:ilvl w:val="0"/>
                <w:numId w:val="23"/>
              </w:numPr>
              <w:tabs>
                <w:tab w:val="left" w:pos="710"/>
              </w:tabs>
              <w:spacing w:before="40" w:beforeAutospacing="0" w:after="0" w:afterAutospacing="0"/>
              <w:rPr>
                <w:rFonts w:ascii="Arial" w:hAnsi="Arial" w:cs="Arial"/>
                <w:sz w:val="24"/>
              </w:rPr>
            </w:pPr>
            <w:r w:rsidRPr="008D097B">
              <w:rPr>
                <w:rFonts w:ascii="Arial" w:hAnsi="Arial"/>
                <w:sz w:val="24"/>
                <w:szCs w:val="24"/>
              </w:rPr>
              <w:t>To collate information from Council departments and other relevant partners relating to assets, activities and risks for the purpose of ensuring adequate insurance cover</w:t>
            </w:r>
            <w:r w:rsidR="00AB6754" w:rsidRPr="008D097B">
              <w:rPr>
                <w:rFonts w:ascii="Arial" w:hAnsi="Arial"/>
                <w:sz w:val="24"/>
                <w:szCs w:val="24"/>
              </w:rPr>
              <w:t xml:space="preserve"> / renewal</w:t>
            </w:r>
            <w:r w:rsidRPr="008D097B">
              <w:rPr>
                <w:rFonts w:ascii="Arial" w:hAnsi="Arial"/>
                <w:sz w:val="24"/>
                <w:szCs w:val="24"/>
              </w:rPr>
              <w:t>.</w:t>
            </w:r>
          </w:p>
          <w:p w:rsidR="008D097B" w:rsidRDefault="00DA50C5" w:rsidP="008D097B">
            <w:pPr>
              <w:numPr>
                <w:ilvl w:val="0"/>
                <w:numId w:val="23"/>
              </w:numPr>
              <w:tabs>
                <w:tab w:val="left" w:pos="710"/>
              </w:tabs>
              <w:spacing w:before="40" w:beforeAutospacing="0" w:after="0" w:afterAutospacing="0"/>
              <w:rPr>
                <w:rFonts w:ascii="Arial" w:hAnsi="Arial" w:cs="Arial"/>
                <w:sz w:val="24"/>
              </w:rPr>
            </w:pPr>
            <w:r w:rsidRPr="008D097B">
              <w:rPr>
                <w:rFonts w:ascii="Arial" w:hAnsi="Arial" w:cs="Arial"/>
                <w:sz w:val="24"/>
              </w:rPr>
              <w:t xml:space="preserve">Develop and maintain effective working relationships </w:t>
            </w:r>
            <w:r w:rsidR="00A326FB">
              <w:rPr>
                <w:rFonts w:ascii="Arial" w:hAnsi="Arial" w:cs="Arial"/>
                <w:sz w:val="24"/>
              </w:rPr>
              <w:t xml:space="preserve">with </w:t>
            </w:r>
            <w:r w:rsidRPr="008D097B">
              <w:rPr>
                <w:rFonts w:ascii="Arial" w:hAnsi="Arial" w:cs="Arial"/>
                <w:sz w:val="24"/>
              </w:rPr>
              <w:t>Council departments</w:t>
            </w:r>
            <w:r w:rsidR="00AB6754" w:rsidRPr="008D097B">
              <w:rPr>
                <w:rFonts w:ascii="Arial" w:hAnsi="Arial" w:cs="Arial"/>
                <w:sz w:val="24"/>
              </w:rPr>
              <w:t xml:space="preserve">, </w:t>
            </w:r>
            <w:r w:rsidRPr="008D097B">
              <w:rPr>
                <w:rFonts w:ascii="Arial" w:hAnsi="Arial" w:cs="Arial"/>
                <w:sz w:val="24"/>
              </w:rPr>
              <w:t>partners, insurers, solicitors, barristers, external partners, and other bodies.</w:t>
            </w:r>
          </w:p>
          <w:p w:rsidR="008D097B" w:rsidRDefault="00DA50C5" w:rsidP="008D097B">
            <w:pPr>
              <w:numPr>
                <w:ilvl w:val="0"/>
                <w:numId w:val="23"/>
              </w:numPr>
              <w:tabs>
                <w:tab w:val="left" w:pos="710"/>
              </w:tabs>
              <w:spacing w:before="40" w:beforeAutospacing="0" w:after="0" w:afterAutospacing="0"/>
              <w:rPr>
                <w:rFonts w:ascii="Arial" w:hAnsi="Arial" w:cs="Arial"/>
                <w:sz w:val="24"/>
              </w:rPr>
            </w:pPr>
            <w:r w:rsidRPr="008D097B">
              <w:rPr>
                <w:rFonts w:ascii="Arial" w:hAnsi="Arial" w:cs="Arial"/>
                <w:sz w:val="24"/>
              </w:rPr>
              <w:t>To provide advice and guidance on contracts, SLA’s and events in relation to insurance provision.</w:t>
            </w:r>
          </w:p>
          <w:p w:rsidR="00476E98" w:rsidRPr="008D097B" w:rsidRDefault="00476E98" w:rsidP="008D097B">
            <w:pPr>
              <w:numPr>
                <w:ilvl w:val="0"/>
                <w:numId w:val="23"/>
              </w:numPr>
              <w:tabs>
                <w:tab w:val="left" w:pos="710"/>
              </w:tabs>
              <w:spacing w:before="40" w:beforeAutospacing="0" w:after="0" w:afterAutospacing="0"/>
              <w:rPr>
                <w:rFonts w:ascii="Arial" w:hAnsi="Arial" w:cs="Arial"/>
                <w:sz w:val="24"/>
              </w:rPr>
            </w:pPr>
            <w:r w:rsidRPr="008D097B">
              <w:rPr>
                <w:rFonts w:ascii="Arial" w:hAnsi="Arial" w:cs="Arial"/>
                <w:sz w:val="24"/>
              </w:rPr>
              <w:t xml:space="preserve">To work with </w:t>
            </w:r>
            <w:r w:rsidR="001E57E3" w:rsidRPr="008D097B">
              <w:rPr>
                <w:rFonts w:ascii="Arial" w:hAnsi="Arial" w:cs="Arial"/>
                <w:sz w:val="24"/>
              </w:rPr>
              <w:t xml:space="preserve">Managers </w:t>
            </w:r>
            <w:r w:rsidRPr="008D097B">
              <w:rPr>
                <w:rFonts w:ascii="Arial" w:hAnsi="Arial" w:cs="Arial"/>
                <w:sz w:val="24"/>
              </w:rPr>
              <w:t xml:space="preserve">and other officers to strengthen the Council’s defences against claims of negligence by </w:t>
            </w:r>
            <w:r w:rsidR="001E57E3" w:rsidRPr="008D097B">
              <w:rPr>
                <w:rFonts w:ascii="Arial" w:hAnsi="Arial" w:cs="Arial"/>
                <w:sz w:val="24"/>
              </w:rPr>
              <w:t xml:space="preserve">embedding robust risk management processes and </w:t>
            </w:r>
            <w:r w:rsidRPr="008D097B">
              <w:rPr>
                <w:rFonts w:ascii="Arial" w:hAnsi="Arial" w:cs="Arial"/>
                <w:sz w:val="24"/>
              </w:rPr>
              <w:t>being proactive rather than reactive</w:t>
            </w:r>
            <w:r w:rsidR="001E57E3" w:rsidRPr="008D097B">
              <w:rPr>
                <w:rFonts w:ascii="Arial" w:hAnsi="Arial" w:cs="Arial"/>
                <w:sz w:val="24"/>
              </w:rPr>
              <w:t>.</w:t>
            </w:r>
          </w:p>
          <w:p w:rsidR="008D097B" w:rsidRDefault="00476E98" w:rsidP="008D097B">
            <w:pPr>
              <w:numPr>
                <w:ilvl w:val="0"/>
                <w:numId w:val="23"/>
              </w:numPr>
              <w:spacing w:before="40" w:beforeAutospacing="0" w:after="0" w:afterAutospacing="0"/>
              <w:jc w:val="both"/>
              <w:rPr>
                <w:rFonts w:ascii="Arial" w:hAnsi="Arial" w:cs="Arial"/>
                <w:sz w:val="24"/>
              </w:rPr>
            </w:pPr>
            <w:r w:rsidRPr="00DA50C5">
              <w:rPr>
                <w:rFonts w:ascii="Arial" w:hAnsi="Arial" w:cs="Arial"/>
                <w:sz w:val="24"/>
              </w:rPr>
              <w:t>To maintain insurance files and databases and develop systems to support the embedding of risk management through proactive processes.</w:t>
            </w:r>
            <w:r w:rsidR="00DA50C5" w:rsidRPr="00DA50C5">
              <w:rPr>
                <w:rFonts w:ascii="Arial" w:hAnsi="Arial" w:cs="Arial"/>
                <w:sz w:val="24"/>
              </w:rPr>
              <w:t xml:space="preserve"> </w:t>
            </w:r>
          </w:p>
          <w:p w:rsidR="008D097B" w:rsidRDefault="00DA50C5" w:rsidP="008D097B">
            <w:pPr>
              <w:numPr>
                <w:ilvl w:val="0"/>
                <w:numId w:val="23"/>
              </w:numPr>
              <w:spacing w:before="40" w:beforeAutospacing="0" w:after="0" w:afterAutospacing="0"/>
              <w:jc w:val="both"/>
              <w:rPr>
                <w:rFonts w:ascii="Arial" w:hAnsi="Arial" w:cs="Arial"/>
                <w:sz w:val="24"/>
              </w:rPr>
            </w:pPr>
            <w:r w:rsidRPr="008D097B">
              <w:rPr>
                <w:rFonts w:ascii="Arial" w:hAnsi="Arial" w:cs="Arial"/>
                <w:sz w:val="24"/>
              </w:rPr>
              <w:t>To develop and provide management information on insurance, hazards and risk activity to inform managers of actions required and enable them to fulfil their own insurance and risk management responsibilities.</w:t>
            </w:r>
          </w:p>
          <w:p w:rsidR="008D097B" w:rsidRDefault="00DA50C5" w:rsidP="008D097B">
            <w:pPr>
              <w:numPr>
                <w:ilvl w:val="0"/>
                <w:numId w:val="23"/>
              </w:numPr>
              <w:spacing w:before="40" w:beforeAutospacing="0" w:after="0" w:afterAutospacing="0"/>
              <w:jc w:val="both"/>
              <w:rPr>
                <w:rFonts w:ascii="Arial" w:hAnsi="Arial" w:cs="Arial"/>
                <w:sz w:val="24"/>
              </w:rPr>
            </w:pPr>
            <w:r w:rsidRPr="008D097B">
              <w:rPr>
                <w:rFonts w:ascii="Arial" w:hAnsi="Arial" w:cs="Arial"/>
                <w:sz w:val="24"/>
              </w:rPr>
              <w:t>To represent the Council at regional events and in relevant insurance and risk networks.</w:t>
            </w:r>
          </w:p>
          <w:p w:rsidR="00FA2525" w:rsidRPr="00FA2525" w:rsidRDefault="00FA2525" w:rsidP="00FA2525">
            <w:pPr>
              <w:numPr>
                <w:ilvl w:val="0"/>
                <w:numId w:val="23"/>
              </w:numPr>
              <w:tabs>
                <w:tab w:val="left" w:pos="710"/>
              </w:tabs>
              <w:spacing w:before="40" w:beforeAutospacing="0" w:after="0" w:afterAutospacing="0"/>
              <w:rPr>
                <w:rFonts w:ascii="Arial" w:hAnsi="Arial" w:cs="Arial"/>
                <w:sz w:val="24"/>
              </w:rPr>
            </w:pPr>
            <w:r w:rsidRPr="003B459D">
              <w:rPr>
                <w:rFonts w:ascii="Arial" w:hAnsi="Arial" w:cs="Arial"/>
                <w:sz w:val="24"/>
              </w:rPr>
              <w:t>To</w:t>
            </w:r>
            <w:r>
              <w:rPr>
                <w:rFonts w:ascii="Arial" w:hAnsi="Arial" w:cs="Arial"/>
                <w:sz w:val="24"/>
              </w:rPr>
              <w:t xml:space="preserve"> assist i</w:t>
            </w:r>
            <w:r w:rsidRPr="003B459D">
              <w:rPr>
                <w:rFonts w:ascii="Arial" w:hAnsi="Arial" w:cs="Arial"/>
                <w:sz w:val="24"/>
              </w:rPr>
              <w:t>n embedding Business Continuity throughout the Council, ensuring plans are fit for purposes and are reviewed and tested on a regular basis.</w:t>
            </w:r>
          </w:p>
          <w:p w:rsidR="00476E98" w:rsidRPr="008D097B" w:rsidRDefault="00476E98" w:rsidP="008D097B">
            <w:pPr>
              <w:numPr>
                <w:ilvl w:val="0"/>
                <w:numId w:val="23"/>
              </w:numPr>
              <w:spacing w:before="40" w:beforeAutospacing="0" w:after="0" w:afterAutospacing="0"/>
              <w:jc w:val="both"/>
              <w:rPr>
                <w:rFonts w:ascii="Arial" w:hAnsi="Arial" w:cs="Arial"/>
                <w:sz w:val="24"/>
              </w:rPr>
            </w:pPr>
            <w:r w:rsidRPr="008D097B">
              <w:rPr>
                <w:rFonts w:ascii="Arial" w:hAnsi="Arial" w:cs="Arial"/>
                <w:sz w:val="24"/>
              </w:rPr>
              <w:t>To undertake any other duties commensurate with the grade.</w:t>
            </w:r>
          </w:p>
          <w:p w:rsidR="00476E98" w:rsidRDefault="00476E98" w:rsidP="00DA50C5">
            <w:pPr>
              <w:tabs>
                <w:tab w:val="left" w:pos="1134"/>
              </w:tabs>
              <w:spacing w:before="0" w:beforeAutospacing="0" w:after="0" w:afterAutospacing="0"/>
              <w:rPr>
                <w:rFonts w:ascii="Arial" w:hAnsi="Arial"/>
                <w:sz w:val="24"/>
                <w:szCs w:val="24"/>
              </w:rPr>
            </w:pPr>
          </w:p>
        </w:tc>
      </w:tr>
      <w:tr w:rsidR="00476E98">
        <w:tblPrEx>
          <w:tblBorders>
            <w:top w:val="none" w:sz="0" w:space="0" w:color="auto"/>
            <w:left w:val="none" w:sz="0" w:space="0" w:color="auto"/>
            <w:bottom w:val="none" w:sz="0" w:space="0" w:color="auto"/>
            <w:right w:val="none" w:sz="0" w:space="0" w:color="auto"/>
          </w:tblBorders>
          <w:tblCellMar>
            <w:top w:w="0" w:type="dxa"/>
            <w:bottom w:w="0" w:type="dxa"/>
          </w:tblCellMar>
        </w:tblPrEx>
        <w:trPr>
          <w:gridAfter w:val="1"/>
          <w:wAfter w:w="3906" w:type="dxa"/>
          <w:cantSplit/>
        </w:trPr>
        <w:tc>
          <w:tcPr>
            <w:tcW w:w="10173" w:type="dxa"/>
            <w:gridSpan w:val="5"/>
            <w:tcBorders>
              <w:top w:val="single" w:sz="4" w:space="0" w:color="auto"/>
              <w:left w:val="single" w:sz="4" w:space="0" w:color="auto"/>
              <w:bottom w:val="single" w:sz="4" w:space="0" w:color="auto"/>
              <w:right w:val="single" w:sz="4" w:space="0" w:color="auto"/>
            </w:tcBorders>
            <w:shd w:val="pct35" w:color="C0C0C0" w:fill="auto"/>
          </w:tcPr>
          <w:p w:rsidR="00476E98" w:rsidRDefault="00476E98">
            <w:pPr>
              <w:spacing w:before="120" w:after="120"/>
              <w:rPr>
                <w:rFonts w:ascii="Arial" w:hAnsi="Arial"/>
                <w:sz w:val="24"/>
                <w:szCs w:val="24"/>
              </w:rPr>
            </w:pPr>
            <w:r>
              <w:rPr>
                <w:rFonts w:ascii="Arial" w:hAnsi="Arial"/>
                <w:b/>
                <w:sz w:val="24"/>
                <w:szCs w:val="24"/>
              </w:rPr>
              <w:t>Corporate Responsibilities:</w:t>
            </w:r>
          </w:p>
        </w:tc>
      </w:tr>
      <w:tr w:rsidR="00476E98">
        <w:tblPrEx>
          <w:tblBorders>
            <w:top w:val="none" w:sz="0" w:space="0" w:color="auto"/>
            <w:left w:val="none" w:sz="0" w:space="0" w:color="auto"/>
            <w:bottom w:val="none" w:sz="0" w:space="0" w:color="auto"/>
            <w:right w:val="none" w:sz="0" w:space="0" w:color="auto"/>
          </w:tblBorders>
          <w:tblCellMar>
            <w:top w:w="0" w:type="dxa"/>
            <w:bottom w:w="0" w:type="dxa"/>
          </w:tblCellMar>
        </w:tblPrEx>
        <w:trPr>
          <w:gridAfter w:val="1"/>
          <w:wAfter w:w="3906" w:type="dxa"/>
        </w:trPr>
        <w:tc>
          <w:tcPr>
            <w:tcW w:w="10173" w:type="dxa"/>
            <w:gridSpan w:val="5"/>
            <w:tcBorders>
              <w:top w:val="single" w:sz="4" w:space="0" w:color="auto"/>
              <w:left w:val="single" w:sz="4" w:space="0" w:color="auto"/>
              <w:bottom w:val="single" w:sz="4" w:space="0" w:color="auto"/>
              <w:right w:val="single" w:sz="4" w:space="0" w:color="auto"/>
            </w:tcBorders>
          </w:tcPr>
          <w:p w:rsidR="00476E98" w:rsidRDefault="00476E98">
            <w:pPr>
              <w:spacing w:before="0" w:beforeAutospacing="0" w:after="0" w:afterAutospacing="0"/>
              <w:rPr>
                <w:rFonts w:ascii="Calibri" w:hAnsi="Calibri" w:cs="Arial"/>
                <w:sz w:val="24"/>
                <w:szCs w:val="24"/>
              </w:rPr>
            </w:pPr>
          </w:p>
          <w:p w:rsidR="00476E98" w:rsidRDefault="00476E98">
            <w:pPr>
              <w:spacing w:before="0" w:beforeAutospacing="0" w:after="0" w:afterAutospacing="0"/>
              <w:rPr>
                <w:rFonts w:ascii="Arial" w:hAnsi="Arial" w:cs="Arial"/>
                <w:sz w:val="24"/>
                <w:szCs w:val="24"/>
              </w:rPr>
            </w:pPr>
            <w:r>
              <w:rPr>
                <w:rFonts w:ascii="Arial" w:hAnsi="Arial" w:cs="Arial"/>
                <w:sz w:val="24"/>
                <w:szCs w:val="24"/>
              </w:rPr>
              <w:t>The postholder will be expected:-</w:t>
            </w:r>
          </w:p>
          <w:p w:rsidR="00476E98" w:rsidRDefault="00476E98">
            <w:pPr>
              <w:spacing w:before="0" w:beforeAutospacing="0" w:after="0" w:afterAutospacing="0"/>
              <w:rPr>
                <w:rFonts w:ascii="Arial" w:hAnsi="Arial" w:cs="Arial"/>
                <w:sz w:val="24"/>
                <w:szCs w:val="24"/>
              </w:rPr>
            </w:pPr>
          </w:p>
          <w:p w:rsidR="00476E98" w:rsidRDefault="00476E98" w:rsidP="004D1712">
            <w:pPr>
              <w:numPr>
                <w:ilvl w:val="0"/>
                <w:numId w:val="24"/>
              </w:numPr>
              <w:spacing w:before="40" w:beforeAutospacing="0" w:after="0" w:afterAutospacing="0"/>
              <w:rPr>
                <w:rFonts w:ascii="Arial" w:hAnsi="Arial" w:cs="Arial"/>
                <w:sz w:val="24"/>
                <w:szCs w:val="24"/>
              </w:rPr>
            </w:pPr>
            <w:r>
              <w:rPr>
                <w:rFonts w:ascii="Arial" w:hAnsi="Arial" w:cs="Arial"/>
                <w:sz w:val="24"/>
                <w:szCs w:val="24"/>
              </w:rPr>
              <w:lastRenderedPageBreak/>
              <w:t>To adopt a flexible approach to changing patterns of work and undertake such other duties as are consistent with the job purpose and grade of post.</w:t>
            </w:r>
          </w:p>
          <w:p w:rsidR="00476E98" w:rsidRDefault="00476E98" w:rsidP="004D1712">
            <w:pPr>
              <w:numPr>
                <w:ilvl w:val="0"/>
                <w:numId w:val="24"/>
              </w:numPr>
              <w:spacing w:before="40" w:beforeAutospacing="0" w:after="0" w:afterAutospacing="0"/>
              <w:rPr>
                <w:rFonts w:ascii="Arial" w:hAnsi="Arial" w:cs="Arial"/>
                <w:sz w:val="24"/>
                <w:szCs w:val="24"/>
              </w:rPr>
            </w:pPr>
            <w:r>
              <w:rPr>
                <w:rFonts w:ascii="Arial" w:hAnsi="Arial" w:cs="Arial"/>
                <w:sz w:val="24"/>
                <w:szCs w:val="24"/>
              </w:rPr>
              <w:t>To promote best practice in meeting the requirements of Health and Safety legislation and Council policy, and comply with other relevant statutory legislation.</w:t>
            </w:r>
          </w:p>
          <w:p w:rsidR="00476E98" w:rsidRDefault="00476E98" w:rsidP="004D1712">
            <w:pPr>
              <w:numPr>
                <w:ilvl w:val="0"/>
                <w:numId w:val="24"/>
              </w:numPr>
              <w:spacing w:before="40" w:beforeAutospacing="0" w:after="0" w:afterAutospacing="0"/>
              <w:rPr>
                <w:rFonts w:ascii="Arial" w:hAnsi="Arial" w:cs="Arial"/>
                <w:sz w:val="24"/>
                <w:szCs w:val="24"/>
              </w:rPr>
            </w:pPr>
            <w:r>
              <w:rPr>
                <w:rFonts w:ascii="Arial" w:hAnsi="Arial" w:cs="Arial"/>
                <w:sz w:val="24"/>
                <w:szCs w:val="24"/>
              </w:rPr>
              <w:t>To carry out duties in accordance with the Council’s policy on equality and diversity.</w:t>
            </w:r>
          </w:p>
          <w:p w:rsidR="00476E98" w:rsidRDefault="00476E98" w:rsidP="004D1712">
            <w:pPr>
              <w:numPr>
                <w:ilvl w:val="0"/>
                <w:numId w:val="24"/>
              </w:numPr>
              <w:spacing w:before="40" w:beforeAutospacing="0" w:after="0" w:afterAutospacing="0"/>
              <w:rPr>
                <w:rFonts w:ascii="Arial" w:hAnsi="Arial" w:cs="Arial"/>
                <w:sz w:val="24"/>
                <w:szCs w:val="24"/>
              </w:rPr>
            </w:pPr>
            <w:r>
              <w:rPr>
                <w:rFonts w:ascii="Arial" w:hAnsi="Arial" w:cs="Arial"/>
                <w:sz w:val="24"/>
                <w:szCs w:val="24"/>
              </w:rPr>
              <w:t>To accept that everyone has a right to their distinct identity, treating everyone with dignity and respect and ensuring that what our customers tell us is valued by reporting it back into the organisation.</w:t>
            </w:r>
          </w:p>
          <w:p w:rsidR="00476E98" w:rsidRDefault="00476E98" w:rsidP="004D1712">
            <w:pPr>
              <w:numPr>
                <w:ilvl w:val="0"/>
                <w:numId w:val="24"/>
              </w:numPr>
              <w:spacing w:before="40" w:beforeAutospacing="0" w:after="0" w:afterAutospacing="0"/>
              <w:rPr>
                <w:rFonts w:ascii="Arial" w:hAnsi="Arial" w:cs="Arial"/>
                <w:sz w:val="24"/>
                <w:szCs w:val="24"/>
              </w:rPr>
            </w:pPr>
            <w:r>
              <w:rPr>
                <w:rFonts w:ascii="Arial" w:hAnsi="Arial" w:cs="Arial"/>
                <w:sz w:val="24"/>
                <w:szCs w:val="24"/>
              </w:rPr>
              <w:t>To provide quality services that are what our customers want and need, giving customers the opportunity to comment or complain if they need to, working with them to identify what needs to be done to meet their needs and informing managers about what customers say in relation to the services delivered.</w:t>
            </w:r>
          </w:p>
          <w:p w:rsidR="00476E98" w:rsidRDefault="00476E98" w:rsidP="004D1712">
            <w:pPr>
              <w:numPr>
                <w:ilvl w:val="0"/>
                <w:numId w:val="24"/>
              </w:numPr>
              <w:spacing w:before="40" w:beforeAutospacing="0" w:after="0" w:afterAutospacing="0"/>
              <w:rPr>
                <w:rFonts w:ascii="Arial" w:hAnsi="Arial"/>
                <w:sz w:val="24"/>
                <w:szCs w:val="24"/>
              </w:rPr>
            </w:pPr>
            <w:r>
              <w:rPr>
                <w:rFonts w:ascii="Arial" w:hAnsi="Arial" w:cs="Arial"/>
                <w:sz w:val="24"/>
                <w:szCs w:val="24"/>
              </w:rPr>
              <w:t>To develop oneself and others making every effort to access development opportunities and contribute effectively by participating in the Council’s performance management scheme.</w:t>
            </w:r>
          </w:p>
          <w:p w:rsidR="00476E98" w:rsidRDefault="00476E98" w:rsidP="004D1712">
            <w:pPr>
              <w:numPr>
                <w:ilvl w:val="0"/>
                <w:numId w:val="24"/>
              </w:numPr>
              <w:spacing w:before="40" w:beforeAutospacing="0" w:after="0" w:afterAutospacing="0"/>
              <w:rPr>
                <w:rFonts w:ascii="Arial" w:hAnsi="Arial"/>
                <w:sz w:val="24"/>
                <w:szCs w:val="24"/>
              </w:rPr>
            </w:pPr>
            <w:r>
              <w:rPr>
                <w:rFonts w:ascii="Arial" w:hAnsi="Arial" w:cs="Arial"/>
                <w:sz w:val="24"/>
                <w:szCs w:val="24"/>
              </w:rPr>
              <w:t>To be responsible for Data Quality.</w:t>
            </w:r>
          </w:p>
          <w:p w:rsidR="00476E98" w:rsidRDefault="00476E98" w:rsidP="004D1712">
            <w:pPr>
              <w:numPr>
                <w:ilvl w:val="0"/>
                <w:numId w:val="24"/>
              </w:numPr>
              <w:spacing w:before="40" w:beforeAutospacing="0" w:after="0" w:afterAutospacing="0"/>
              <w:rPr>
                <w:rFonts w:ascii="Arial" w:hAnsi="Arial"/>
                <w:sz w:val="24"/>
                <w:szCs w:val="24"/>
              </w:rPr>
            </w:pPr>
            <w:r>
              <w:rPr>
                <w:rFonts w:ascii="Arial" w:hAnsi="Arial" w:cs="Arial"/>
                <w:sz w:val="24"/>
                <w:szCs w:val="24"/>
              </w:rPr>
              <w:t>To demonstrate a high standard of probity in the use of council resources and where a nominated budget holder manage spending within available resources.</w:t>
            </w:r>
          </w:p>
          <w:p w:rsidR="00476E98" w:rsidRDefault="00476E98">
            <w:pPr>
              <w:spacing w:before="0" w:beforeAutospacing="0" w:after="0" w:afterAutospacing="0"/>
              <w:ind w:left="357"/>
              <w:rPr>
                <w:rFonts w:ascii="Arial" w:hAnsi="Arial"/>
                <w:sz w:val="24"/>
                <w:szCs w:val="24"/>
              </w:rPr>
            </w:pPr>
          </w:p>
        </w:tc>
      </w:tr>
      <w:tr w:rsidR="00476E98">
        <w:tblPrEx>
          <w:tblCellMar>
            <w:top w:w="0" w:type="dxa"/>
            <w:left w:w="108" w:type="dxa"/>
            <w:bottom w:w="0" w:type="dxa"/>
            <w:right w:w="108" w:type="dxa"/>
          </w:tblCellMar>
        </w:tblPrEx>
        <w:trPr>
          <w:gridAfter w:val="1"/>
          <w:wAfter w:w="3906" w:type="dxa"/>
          <w:trHeight w:val="280"/>
        </w:trPr>
        <w:tc>
          <w:tcPr>
            <w:tcW w:w="10173" w:type="dxa"/>
            <w:gridSpan w:val="5"/>
            <w:tcBorders>
              <w:top w:val="single" w:sz="4" w:space="0" w:color="auto"/>
              <w:left w:val="nil"/>
              <w:bottom w:val="single" w:sz="4" w:space="0" w:color="auto"/>
              <w:right w:val="nil"/>
            </w:tcBorders>
          </w:tcPr>
          <w:p w:rsidR="00476E98" w:rsidRDefault="00476E98" w:rsidP="000A6C28">
            <w:pPr>
              <w:spacing w:before="0" w:beforeAutospacing="0" w:after="0" w:afterAutospacing="0"/>
              <w:jc w:val="both"/>
              <w:rPr>
                <w:rFonts w:ascii="Arial" w:hAnsi="Arial" w:cs="Arial"/>
                <w:b/>
                <w:sz w:val="24"/>
                <w:szCs w:val="24"/>
              </w:rPr>
            </w:pPr>
          </w:p>
        </w:tc>
      </w:tr>
      <w:tr w:rsidR="00476E98">
        <w:tblPrEx>
          <w:tblBorders>
            <w:top w:val="none" w:sz="0" w:space="0" w:color="auto"/>
            <w:left w:val="none" w:sz="0" w:space="0" w:color="auto"/>
            <w:bottom w:val="none" w:sz="0" w:space="0" w:color="auto"/>
            <w:right w:val="none" w:sz="0" w:space="0" w:color="auto"/>
          </w:tblBorders>
          <w:tblCellMar>
            <w:top w:w="0" w:type="dxa"/>
            <w:bottom w:w="0" w:type="dxa"/>
          </w:tblCellMar>
        </w:tblPrEx>
        <w:trPr>
          <w:gridAfter w:val="1"/>
          <w:wAfter w:w="3906" w:type="dxa"/>
          <w:cantSplit/>
        </w:trPr>
        <w:tc>
          <w:tcPr>
            <w:tcW w:w="10173" w:type="dxa"/>
            <w:gridSpan w:val="5"/>
            <w:tcBorders>
              <w:top w:val="single" w:sz="4" w:space="0" w:color="auto"/>
              <w:left w:val="single" w:sz="6" w:space="0" w:color="000000"/>
              <w:bottom w:val="single" w:sz="4" w:space="0" w:color="auto"/>
              <w:right w:val="single" w:sz="6" w:space="0" w:color="000000"/>
            </w:tcBorders>
            <w:shd w:val="pct35" w:color="C0C0C0" w:fill="auto"/>
          </w:tcPr>
          <w:p w:rsidR="00476E98" w:rsidRDefault="00476E98">
            <w:pPr>
              <w:jc w:val="both"/>
              <w:rPr>
                <w:rFonts w:ascii="Arial" w:hAnsi="Arial" w:cs="Arial"/>
                <w:b/>
                <w:sz w:val="24"/>
                <w:szCs w:val="24"/>
              </w:rPr>
            </w:pPr>
            <w:r>
              <w:rPr>
                <w:rFonts w:ascii="Arial" w:hAnsi="Arial" w:cs="Arial"/>
                <w:b/>
                <w:sz w:val="24"/>
                <w:szCs w:val="24"/>
              </w:rPr>
              <w:t>Special Conditions:</w:t>
            </w:r>
          </w:p>
          <w:p w:rsidR="00476E98" w:rsidRDefault="00476E98">
            <w:pPr>
              <w:spacing w:before="120" w:after="120"/>
              <w:rPr>
                <w:rFonts w:ascii="Arial" w:hAnsi="Arial"/>
                <w:sz w:val="24"/>
                <w:szCs w:val="24"/>
              </w:rPr>
            </w:pPr>
            <w:r>
              <w:rPr>
                <w:rFonts w:ascii="Arial" w:hAnsi="Arial" w:cs="Arial"/>
                <w:b/>
                <w:sz w:val="24"/>
                <w:szCs w:val="24"/>
              </w:rPr>
              <w:t>(e.g. week-end work, shift allowance, car/telephone allowance)</w:t>
            </w:r>
          </w:p>
        </w:tc>
      </w:tr>
      <w:tr w:rsidR="00476E98">
        <w:tblPrEx>
          <w:tblCellMar>
            <w:top w:w="0" w:type="dxa"/>
            <w:left w:w="108" w:type="dxa"/>
            <w:bottom w:w="0" w:type="dxa"/>
            <w:right w:w="108" w:type="dxa"/>
          </w:tblCellMar>
        </w:tblPrEx>
        <w:trPr>
          <w:gridAfter w:val="1"/>
          <w:wAfter w:w="3906" w:type="dxa"/>
          <w:trHeight w:val="280"/>
        </w:trPr>
        <w:tc>
          <w:tcPr>
            <w:tcW w:w="10173" w:type="dxa"/>
            <w:gridSpan w:val="5"/>
            <w:tcBorders>
              <w:top w:val="single" w:sz="4" w:space="0" w:color="auto"/>
            </w:tcBorders>
          </w:tcPr>
          <w:p w:rsidR="00476E98" w:rsidRDefault="00476E98" w:rsidP="00883100">
            <w:pPr>
              <w:numPr>
                <w:ilvl w:val="0"/>
                <w:numId w:val="15"/>
              </w:numPr>
              <w:rPr>
                <w:rFonts w:ascii="Arial" w:hAnsi="Arial" w:cs="Arial"/>
                <w:sz w:val="24"/>
                <w:szCs w:val="24"/>
              </w:rPr>
            </w:pPr>
            <w:r>
              <w:rPr>
                <w:rFonts w:ascii="Arial" w:hAnsi="Arial" w:cs="Arial"/>
                <w:sz w:val="24"/>
                <w:szCs w:val="24"/>
              </w:rPr>
              <w:t>The council operates a strict non-smoking policy.</w:t>
            </w:r>
          </w:p>
          <w:p w:rsidR="00476E98" w:rsidRPr="000A6C28" w:rsidRDefault="00883100" w:rsidP="000A6C28">
            <w:pPr>
              <w:numPr>
                <w:ilvl w:val="0"/>
                <w:numId w:val="15"/>
              </w:numPr>
              <w:rPr>
                <w:rFonts w:ascii="Arial" w:hAnsi="Arial" w:cs="Arial"/>
                <w:sz w:val="24"/>
                <w:szCs w:val="24"/>
              </w:rPr>
            </w:pPr>
            <w:r>
              <w:rPr>
                <w:rFonts w:ascii="Arial" w:hAnsi="Arial" w:cs="Arial"/>
                <w:sz w:val="24"/>
                <w:szCs w:val="24"/>
              </w:rPr>
              <w:t xml:space="preserve">A full driving licence and access to your own vehicle is required. </w:t>
            </w:r>
          </w:p>
        </w:tc>
      </w:tr>
    </w:tbl>
    <w:p w:rsidR="000A6C28" w:rsidRDefault="000A6C28">
      <w:pPr>
        <w:rPr>
          <w:rFonts w:ascii="Arial" w:hAnsi="Arial" w:cs="Arial"/>
          <w:b/>
          <w:sz w:val="24"/>
          <w:szCs w:val="24"/>
        </w:rPr>
      </w:pPr>
    </w:p>
    <w:p w:rsidR="00476E98" w:rsidRDefault="00476E98">
      <w:pPr>
        <w:rPr>
          <w:rFonts w:ascii="Arial" w:hAnsi="Arial" w:cs="Arial"/>
          <w:sz w:val="24"/>
          <w:szCs w:val="24"/>
        </w:rPr>
      </w:pPr>
      <w:r>
        <w:rPr>
          <w:rFonts w:ascii="Arial" w:hAnsi="Arial" w:cs="Arial"/>
          <w:b/>
          <w:sz w:val="24"/>
          <w:szCs w:val="24"/>
        </w:rPr>
        <w:t>This Job Description is current at the date shown below.  In consultation with you it is liable to variation by management to reflect, or anticipate changes in, or to, the job.</w:t>
      </w:r>
    </w:p>
    <w:tbl>
      <w:tblPr>
        <w:tblW w:w="10206" w:type="dxa"/>
        <w:tblBorders>
          <w:top w:val="single" w:sz="6" w:space="0" w:color="000000"/>
          <w:left w:val="single" w:sz="6" w:space="0" w:color="000000"/>
          <w:bottom w:val="single" w:sz="6" w:space="0" w:color="000000"/>
          <w:right w:val="single" w:sz="6" w:space="0" w:color="000000"/>
        </w:tblBorders>
        <w:tblLayout w:type="fixed"/>
        <w:tblCellMar>
          <w:left w:w="107" w:type="dxa"/>
          <w:right w:w="107" w:type="dxa"/>
        </w:tblCellMar>
        <w:tblLook w:val="0000" w:firstRow="0" w:lastRow="0" w:firstColumn="0" w:lastColumn="0" w:noHBand="0" w:noVBand="0"/>
      </w:tblPr>
      <w:tblGrid>
        <w:gridCol w:w="6628"/>
        <w:gridCol w:w="3578"/>
      </w:tblGrid>
      <w:tr w:rsidR="00476E98">
        <w:tblPrEx>
          <w:tblCellMar>
            <w:top w:w="0" w:type="dxa"/>
            <w:bottom w:w="0" w:type="dxa"/>
          </w:tblCellMar>
        </w:tblPrEx>
        <w:trPr>
          <w:cantSplit/>
        </w:trPr>
        <w:tc>
          <w:tcPr>
            <w:tcW w:w="6628" w:type="dxa"/>
            <w:shd w:val="pct35" w:color="C0C0C0" w:fill="auto"/>
          </w:tcPr>
          <w:p w:rsidR="00476E98" w:rsidRDefault="00476E98">
            <w:pPr>
              <w:pStyle w:val="Heading2"/>
              <w:spacing w:before="240" w:after="240"/>
              <w:rPr>
                <w:sz w:val="24"/>
                <w:szCs w:val="24"/>
              </w:rPr>
            </w:pPr>
            <w:r>
              <w:rPr>
                <w:sz w:val="24"/>
                <w:szCs w:val="24"/>
              </w:rPr>
              <w:t>Prepared by: Joanne Billington</w:t>
            </w:r>
          </w:p>
        </w:tc>
        <w:tc>
          <w:tcPr>
            <w:tcW w:w="3578" w:type="dxa"/>
            <w:shd w:val="pct35" w:color="C0C0C0" w:fill="auto"/>
          </w:tcPr>
          <w:p w:rsidR="00476E98" w:rsidRDefault="00476E98" w:rsidP="00127C9C">
            <w:pPr>
              <w:spacing w:before="240" w:after="240"/>
              <w:rPr>
                <w:rFonts w:ascii="Arial" w:hAnsi="Arial"/>
                <w:b/>
                <w:sz w:val="24"/>
                <w:szCs w:val="24"/>
              </w:rPr>
            </w:pPr>
            <w:r>
              <w:rPr>
                <w:rFonts w:ascii="Arial" w:hAnsi="Arial"/>
                <w:b/>
                <w:sz w:val="24"/>
                <w:szCs w:val="24"/>
              </w:rPr>
              <w:t xml:space="preserve">Date: </w:t>
            </w:r>
            <w:r w:rsidR="00FD6C93">
              <w:rPr>
                <w:rFonts w:ascii="Arial" w:hAnsi="Arial"/>
                <w:b/>
                <w:sz w:val="24"/>
                <w:szCs w:val="24"/>
              </w:rPr>
              <w:t xml:space="preserve">29 </w:t>
            </w:r>
            <w:r w:rsidR="00127C9C">
              <w:rPr>
                <w:rFonts w:ascii="Arial" w:hAnsi="Arial"/>
                <w:b/>
                <w:sz w:val="24"/>
                <w:szCs w:val="24"/>
              </w:rPr>
              <w:t>September 2021</w:t>
            </w:r>
          </w:p>
        </w:tc>
      </w:tr>
      <w:tr w:rsidR="00476E98">
        <w:tblPrEx>
          <w:tblCellMar>
            <w:top w:w="0" w:type="dxa"/>
            <w:bottom w:w="0" w:type="dxa"/>
          </w:tblCellMar>
        </w:tblPrEx>
        <w:trPr>
          <w:cantSplit/>
        </w:trPr>
        <w:tc>
          <w:tcPr>
            <w:tcW w:w="6628" w:type="dxa"/>
            <w:shd w:val="pct35" w:color="C0C0C0" w:fill="auto"/>
          </w:tcPr>
          <w:p w:rsidR="00476E98" w:rsidRDefault="00476E98">
            <w:pPr>
              <w:pStyle w:val="Heading2"/>
              <w:spacing w:before="240" w:after="240"/>
              <w:rPr>
                <w:sz w:val="24"/>
                <w:szCs w:val="24"/>
              </w:rPr>
            </w:pPr>
            <w:r>
              <w:rPr>
                <w:sz w:val="24"/>
                <w:szCs w:val="24"/>
              </w:rPr>
              <w:t>Post Holder Signature:</w:t>
            </w:r>
          </w:p>
        </w:tc>
        <w:tc>
          <w:tcPr>
            <w:tcW w:w="3578" w:type="dxa"/>
            <w:shd w:val="pct35" w:color="C0C0C0" w:fill="auto"/>
          </w:tcPr>
          <w:p w:rsidR="00476E98" w:rsidRDefault="00476E98">
            <w:pPr>
              <w:spacing w:before="240" w:after="240"/>
              <w:rPr>
                <w:rFonts w:ascii="Arial" w:hAnsi="Arial"/>
                <w:b/>
                <w:sz w:val="24"/>
                <w:szCs w:val="24"/>
              </w:rPr>
            </w:pPr>
            <w:r>
              <w:rPr>
                <w:rFonts w:ascii="Arial" w:hAnsi="Arial"/>
                <w:b/>
                <w:sz w:val="24"/>
                <w:szCs w:val="24"/>
              </w:rPr>
              <w:t>Date:</w:t>
            </w:r>
          </w:p>
        </w:tc>
      </w:tr>
    </w:tbl>
    <w:p w:rsidR="00476E98" w:rsidRDefault="00476E98">
      <w:pPr>
        <w:spacing w:before="60" w:after="60"/>
        <w:rPr>
          <w:rFonts w:ascii="Arial" w:hAnsi="Arial"/>
          <w:sz w:val="24"/>
          <w:szCs w:val="24"/>
        </w:rPr>
      </w:pPr>
    </w:p>
    <w:p w:rsidR="00476E98" w:rsidRDefault="00476E98">
      <w:pPr>
        <w:rPr>
          <w:sz w:val="24"/>
          <w:szCs w:val="24"/>
        </w:rPr>
      </w:pPr>
    </w:p>
    <w:sectPr w:rsidR="00476E98">
      <w:footerReference w:type="default" r:id="rId8"/>
      <w:pgSz w:w="11907" w:h="16840" w:code="9"/>
      <w:pgMar w:top="425" w:right="851" w:bottom="709" w:left="1134" w:header="397" w:footer="510" w:gutter="0"/>
      <w:paperSrc w:first="2" w:other="2"/>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07B" w:rsidRDefault="0088507B">
      <w:r>
        <w:separator/>
      </w:r>
    </w:p>
  </w:endnote>
  <w:endnote w:type="continuationSeparator" w:id="0">
    <w:p w:rsidR="0088507B" w:rsidRDefault="00885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Agenda-Light">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0C5" w:rsidRDefault="00DA50C5">
    <w:pPr>
      <w:pStyle w:val="Footer"/>
      <w:framePr w:wrap="around" w:vAnchor="text" w:hAnchor="margin" w:xAlign="center" w:y="1"/>
      <w:rPr>
        <w:rStyle w:val="PageNumber"/>
        <w:rFonts w:ascii="Arial" w:hAnsi="Arial"/>
        <w:sz w:val="12"/>
      </w:rPr>
    </w:pPr>
    <w:r>
      <w:rPr>
        <w:rStyle w:val="PageNumber"/>
        <w:rFonts w:ascii="Arial" w:hAnsi="Arial"/>
        <w:sz w:val="12"/>
      </w:rPr>
      <w:fldChar w:fldCharType="begin"/>
    </w:r>
    <w:r>
      <w:rPr>
        <w:rStyle w:val="PageNumber"/>
        <w:rFonts w:ascii="Arial" w:hAnsi="Arial"/>
        <w:sz w:val="12"/>
      </w:rPr>
      <w:instrText xml:space="preserve">PAGE  </w:instrText>
    </w:r>
    <w:r>
      <w:rPr>
        <w:rStyle w:val="PageNumber"/>
        <w:rFonts w:ascii="Arial" w:hAnsi="Arial"/>
        <w:sz w:val="12"/>
      </w:rPr>
      <w:fldChar w:fldCharType="separate"/>
    </w:r>
    <w:r w:rsidR="004D2D01">
      <w:rPr>
        <w:rStyle w:val="PageNumber"/>
        <w:rFonts w:ascii="Arial" w:hAnsi="Arial"/>
        <w:noProof/>
        <w:sz w:val="12"/>
      </w:rPr>
      <w:t>2</w:t>
    </w:r>
    <w:r>
      <w:rPr>
        <w:rStyle w:val="PageNumber"/>
        <w:rFonts w:ascii="Arial" w:hAnsi="Arial"/>
        <w:sz w:val="12"/>
      </w:rPr>
      <w:fldChar w:fldCharType="end"/>
    </w:r>
  </w:p>
  <w:p w:rsidR="00DA50C5" w:rsidRDefault="00DA50C5">
    <w:pPr>
      <w:pStyle w:val="Footer"/>
      <w:rPr>
        <w:rFonts w:ascii="Arial" w:hAnsi="Arial"/>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07B" w:rsidRDefault="0088507B">
      <w:r>
        <w:separator/>
      </w:r>
    </w:p>
  </w:footnote>
  <w:footnote w:type="continuationSeparator" w:id="0">
    <w:p w:rsidR="0088507B" w:rsidRDefault="008850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33C"/>
    <w:multiLevelType w:val="singleLevel"/>
    <w:tmpl w:val="0809000F"/>
    <w:lvl w:ilvl="0">
      <w:start w:val="1"/>
      <w:numFmt w:val="decimal"/>
      <w:lvlText w:val="%1."/>
      <w:lvlJc w:val="left"/>
      <w:pPr>
        <w:tabs>
          <w:tab w:val="num" w:pos="360"/>
        </w:tabs>
        <w:ind w:left="360" w:hanging="360"/>
      </w:pPr>
    </w:lvl>
  </w:abstractNum>
  <w:abstractNum w:abstractNumId="1" w15:restartNumberingAfterBreak="0">
    <w:nsid w:val="0D577237"/>
    <w:multiLevelType w:val="hybridMultilevel"/>
    <w:tmpl w:val="D51AE000"/>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CB0663"/>
    <w:multiLevelType w:val="multilevel"/>
    <w:tmpl w:val="70B8DEB4"/>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A64027"/>
    <w:multiLevelType w:val="hybridMultilevel"/>
    <w:tmpl w:val="A8E61618"/>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220687"/>
    <w:multiLevelType w:val="hybridMultilevel"/>
    <w:tmpl w:val="BF0830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FFB70F2"/>
    <w:multiLevelType w:val="multilevel"/>
    <w:tmpl w:val="34F297F4"/>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0B3905"/>
    <w:multiLevelType w:val="hybridMultilevel"/>
    <w:tmpl w:val="5EE85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B14215"/>
    <w:multiLevelType w:val="singleLevel"/>
    <w:tmpl w:val="88A47140"/>
    <w:lvl w:ilvl="0">
      <w:start w:val="1"/>
      <w:numFmt w:val="bullet"/>
      <w:lvlText w:val=""/>
      <w:lvlJc w:val="left"/>
      <w:pPr>
        <w:tabs>
          <w:tab w:val="num" w:pos="360"/>
        </w:tabs>
        <w:ind w:left="360" w:hanging="360"/>
      </w:pPr>
      <w:rPr>
        <w:rFonts w:ascii="Symbol" w:hAnsi="Symbol" w:hint="default"/>
        <w:sz w:val="16"/>
      </w:rPr>
    </w:lvl>
  </w:abstractNum>
  <w:abstractNum w:abstractNumId="8" w15:restartNumberingAfterBreak="0">
    <w:nsid w:val="362913B6"/>
    <w:multiLevelType w:val="hybridMultilevel"/>
    <w:tmpl w:val="A6A82EA6"/>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7B6392"/>
    <w:multiLevelType w:val="multilevel"/>
    <w:tmpl w:val="A8E61618"/>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C7E6F3B"/>
    <w:multiLevelType w:val="hybridMultilevel"/>
    <w:tmpl w:val="139A586A"/>
    <w:lvl w:ilvl="0" w:tplc="1CF09D9E">
      <w:start w:val="1"/>
      <w:numFmt w:val="decimal"/>
      <w:lvlText w:val="%1."/>
      <w:lvlJc w:val="left"/>
      <w:pPr>
        <w:tabs>
          <w:tab w:val="num" w:pos="930"/>
        </w:tabs>
        <w:ind w:left="930" w:hanging="570"/>
      </w:pPr>
      <w:rPr>
        <w:rFonts w:hint="default"/>
      </w:rPr>
    </w:lvl>
    <w:lvl w:ilvl="1" w:tplc="306AC0C2">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0042C10"/>
    <w:multiLevelType w:val="hybridMultilevel"/>
    <w:tmpl w:val="40FA176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3084974"/>
    <w:multiLevelType w:val="hybridMultilevel"/>
    <w:tmpl w:val="70B8DEB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7654E1"/>
    <w:multiLevelType w:val="hybridMultilevel"/>
    <w:tmpl w:val="E946E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3438D4"/>
    <w:multiLevelType w:val="hybridMultilevel"/>
    <w:tmpl w:val="15A4A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046DCA"/>
    <w:multiLevelType w:val="multilevel"/>
    <w:tmpl w:val="F08E2A8C"/>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2D5071D"/>
    <w:multiLevelType w:val="hybridMultilevel"/>
    <w:tmpl w:val="EDE88878"/>
    <w:lvl w:ilvl="0" w:tplc="5E8CA63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5FF62C1"/>
    <w:multiLevelType w:val="multilevel"/>
    <w:tmpl w:val="393888FC"/>
    <w:lvl w:ilvl="0">
      <w:start w:val="1"/>
      <w:numFmt w:val="bullet"/>
      <w:lvlText w:val=""/>
      <w:lvlJc w:val="left"/>
      <w:pPr>
        <w:tabs>
          <w:tab w:val="num" w:pos="360"/>
        </w:tabs>
        <w:ind w:left="357" w:hanging="357"/>
      </w:pPr>
      <w:rPr>
        <w:rFonts w:ascii="Wingdings" w:eastAsia="Agenda-Light"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2D0A09"/>
    <w:multiLevelType w:val="hybridMultilevel"/>
    <w:tmpl w:val="34F297F4"/>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445650"/>
    <w:multiLevelType w:val="hybridMultilevel"/>
    <w:tmpl w:val="F08E2A8C"/>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3B6799"/>
    <w:multiLevelType w:val="singleLevel"/>
    <w:tmpl w:val="3342D696"/>
    <w:lvl w:ilvl="0">
      <w:start w:val="1"/>
      <w:numFmt w:val="bullet"/>
      <w:lvlText w:val=""/>
      <w:lvlJc w:val="left"/>
      <w:pPr>
        <w:tabs>
          <w:tab w:val="num" w:pos="360"/>
        </w:tabs>
        <w:ind w:left="357" w:hanging="357"/>
      </w:pPr>
      <w:rPr>
        <w:rFonts w:ascii="Symbol" w:hAnsi="Symbol" w:hint="default"/>
      </w:rPr>
    </w:lvl>
  </w:abstractNum>
  <w:abstractNum w:abstractNumId="21" w15:restartNumberingAfterBreak="0">
    <w:nsid w:val="70B0514F"/>
    <w:multiLevelType w:val="hybridMultilevel"/>
    <w:tmpl w:val="E04A1592"/>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5BB4921"/>
    <w:multiLevelType w:val="hybridMultilevel"/>
    <w:tmpl w:val="89586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9864ED"/>
    <w:multiLevelType w:val="hybridMultilevel"/>
    <w:tmpl w:val="393888FC"/>
    <w:lvl w:ilvl="0" w:tplc="3FA864F4">
      <w:start w:val="1"/>
      <w:numFmt w:val="bullet"/>
      <w:lvlText w:val=""/>
      <w:lvlJc w:val="left"/>
      <w:pPr>
        <w:tabs>
          <w:tab w:val="num" w:pos="360"/>
        </w:tabs>
        <w:ind w:left="357" w:hanging="357"/>
      </w:pPr>
      <w:rPr>
        <w:rFonts w:ascii="Wingdings" w:eastAsia="Agenda-Light"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4"/>
  </w:num>
  <w:num w:numId="3">
    <w:abstractNumId w:val="10"/>
  </w:num>
  <w:num w:numId="4">
    <w:abstractNumId w:val="0"/>
  </w:num>
  <w:num w:numId="5">
    <w:abstractNumId w:val="7"/>
  </w:num>
  <w:num w:numId="6">
    <w:abstractNumId w:val="20"/>
  </w:num>
  <w:num w:numId="7">
    <w:abstractNumId w:val="19"/>
  </w:num>
  <w:num w:numId="8">
    <w:abstractNumId w:val="12"/>
  </w:num>
  <w:num w:numId="9">
    <w:abstractNumId w:val="3"/>
  </w:num>
  <w:num w:numId="10">
    <w:abstractNumId w:val="23"/>
  </w:num>
  <w:num w:numId="11">
    <w:abstractNumId w:val="18"/>
  </w:num>
  <w:num w:numId="12">
    <w:abstractNumId w:val="1"/>
  </w:num>
  <w:num w:numId="13">
    <w:abstractNumId w:val="21"/>
  </w:num>
  <w:num w:numId="14">
    <w:abstractNumId w:val="11"/>
  </w:num>
  <w:num w:numId="15">
    <w:abstractNumId w:val="8"/>
  </w:num>
  <w:num w:numId="16">
    <w:abstractNumId w:val="15"/>
  </w:num>
  <w:num w:numId="17">
    <w:abstractNumId w:val="2"/>
  </w:num>
  <w:num w:numId="18">
    <w:abstractNumId w:val="9"/>
  </w:num>
  <w:num w:numId="19">
    <w:abstractNumId w:val="17"/>
  </w:num>
  <w:num w:numId="20">
    <w:abstractNumId w:val="5"/>
  </w:num>
  <w:num w:numId="21">
    <w:abstractNumId w:val="14"/>
  </w:num>
  <w:num w:numId="22">
    <w:abstractNumId w:val="6"/>
  </w:num>
  <w:num w:numId="23">
    <w:abstractNumId w:val="22"/>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FE9"/>
    <w:rsid w:val="00095D2C"/>
    <w:rsid w:val="000A6C28"/>
    <w:rsid w:val="00127C9C"/>
    <w:rsid w:val="00165D59"/>
    <w:rsid w:val="001E57E3"/>
    <w:rsid w:val="00215757"/>
    <w:rsid w:val="00284C25"/>
    <w:rsid w:val="002851A4"/>
    <w:rsid w:val="002B7968"/>
    <w:rsid w:val="003167AF"/>
    <w:rsid w:val="003B459D"/>
    <w:rsid w:val="00476E98"/>
    <w:rsid w:val="004D1712"/>
    <w:rsid w:val="004D2D01"/>
    <w:rsid w:val="004F3FE9"/>
    <w:rsid w:val="0059121A"/>
    <w:rsid w:val="006C4670"/>
    <w:rsid w:val="00883100"/>
    <w:rsid w:val="0088507B"/>
    <w:rsid w:val="008D097B"/>
    <w:rsid w:val="009D3D55"/>
    <w:rsid w:val="00A326FB"/>
    <w:rsid w:val="00AB6754"/>
    <w:rsid w:val="00B2774F"/>
    <w:rsid w:val="00B34CF7"/>
    <w:rsid w:val="00B503D0"/>
    <w:rsid w:val="00B72091"/>
    <w:rsid w:val="00B74CB3"/>
    <w:rsid w:val="00C842EE"/>
    <w:rsid w:val="00CA60E6"/>
    <w:rsid w:val="00CD5F40"/>
    <w:rsid w:val="00DA50C5"/>
    <w:rsid w:val="00E35C75"/>
    <w:rsid w:val="00E75A9F"/>
    <w:rsid w:val="00EA0DEB"/>
    <w:rsid w:val="00F450F5"/>
    <w:rsid w:val="00FA2525"/>
    <w:rsid w:val="00FA55D4"/>
    <w:rsid w:val="00FD6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350CB7A-D817-4243-A7B6-40AC3A904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00" w:beforeAutospacing="1" w:after="100" w:afterAutospacing="1"/>
    </w:pPr>
    <w:rPr>
      <w:lang w:eastAsia="en-US"/>
    </w:rPr>
  </w:style>
  <w:style w:type="paragraph" w:styleId="Heading1">
    <w:name w:val="heading 1"/>
    <w:basedOn w:val="Normal"/>
    <w:next w:val="Normal"/>
    <w:qFormat/>
    <w:pPr>
      <w:keepNext/>
      <w:spacing w:before="120" w:after="120"/>
      <w:jc w:val="center"/>
      <w:outlineLvl w:val="0"/>
    </w:pPr>
    <w:rPr>
      <w:rFonts w:ascii="Arial" w:hAnsi="Arial"/>
      <w:b/>
      <w:sz w:val="18"/>
    </w:rPr>
  </w:style>
  <w:style w:type="paragraph" w:styleId="Heading2">
    <w:name w:val="heading 2"/>
    <w:basedOn w:val="Normal"/>
    <w:next w:val="Normal"/>
    <w:qFormat/>
    <w:pPr>
      <w:keepNext/>
      <w:spacing w:before="120" w:after="120"/>
      <w:outlineLvl w:val="1"/>
    </w:pPr>
    <w:rPr>
      <w:rFonts w:ascii="Arial" w:hAnsi="Arial"/>
      <w:b/>
    </w:rPr>
  </w:style>
  <w:style w:type="paragraph" w:styleId="Heading3">
    <w:name w:val="heading 3"/>
    <w:basedOn w:val="Normal"/>
    <w:next w:val="Normal"/>
    <w:qFormat/>
    <w:pPr>
      <w:keepNext/>
      <w:tabs>
        <w:tab w:val="left" w:pos="2760"/>
        <w:tab w:val="left" w:pos="3120"/>
        <w:tab w:val="right" w:pos="9360"/>
      </w:tabs>
      <w:spacing w:before="120" w:after="120"/>
      <w:ind w:left="459" w:hanging="459"/>
      <w:jc w:val="both"/>
      <w:outlineLvl w:val="2"/>
    </w:pPr>
    <w:rPr>
      <w:rFonts w:ascii="Arial" w:hAnsi="Arial"/>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Style1">
    <w:name w:val="Style1"/>
    <w:basedOn w:val="Normal"/>
    <w:pPr>
      <w:spacing w:before="80" w:after="120"/>
    </w:pPr>
    <w:rPr>
      <w:rFonts w:ascii="Arial" w:hAnsi="Arial"/>
      <w:color w:val="000000"/>
    </w:rPr>
  </w:style>
  <w:style w:type="paragraph" w:styleId="BodyTextIndent">
    <w:name w:val="Body Text Indent"/>
    <w:basedOn w:val="Normal"/>
    <w:pPr>
      <w:tabs>
        <w:tab w:val="left" w:pos="567"/>
        <w:tab w:val="left" w:pos="1134"/>
      </w:tabs>
      <w:spacing w:before="60" w:after="60"/>
      <w:ind w:left="567" w:hanging="567"/>
    </w:pPr>
    <w:rPr>
      <w:rFonts w:ascii="Arial" w:hAnsi="Arial"/>
    </w:rPr>
  </w:style>
  <w:style w:type="paragraph" w:styleId="BlockText">
    <w:name w:val="Block Text"/>
    <w:basedOn w:val="Normal"/>
    <w:pPr>
      <w:shd w:val="pct20" w:color="C0C0C0" w:fill="auto"/>
      <w:ind w:left="35" w:right="57"/>
    </w:pPr>
    <w:rPr>
      <w:rFonts w:ascii="Arial" w:hAnsi="Arial" w:cs="Arial"/>
      <w:b/>
      <w:sz w:val="18"/>
    </w:rPr>
  </w:style>
  <w:style w:type="paragraph" w:styleId="BodyText">
    <w:name w:val="Body Text"/>
    <w:basedOn w:val="Normal"/>
    <w:pPr>
      <w:jc w:val="both"/>
    </w:pPr>
    <w:rPr>
      <w:rFonts w:ascii="Arial" w:hAnsi="Arial" w:cs="Arial"/>
      <w:bCs/>
      <w:iCs/>
    </w:rPr>
  </w:style>
  <w:style w:type="paragraph" w:styleId="BodyTextIndent2">
    <w:name w:val="Body Text Indent 2"/>
    <w:basedOn w:val="Normal"/>
    <w:pPr>
      <w:tabs>
        <w:tab w:val="left" w:pos="1"/>
        <w:tab w:val="left" w:pos="1134"/>
      </w:tabs>
      <w:spacing w:before="60" w:after="60"/>
      <w:ind w:left="1" w:hanging="1"/>
    </w:pPr>
    <w:rPr>
      <w:rFonts w:ascii="Arial" w:hAnsi="Arial"/>
    </w:rPr>
  </w:style>
  <w:style w:type="paragraph" w:styleId="BalloonText">
    <w:name w:val="Balloon Text"/>
    <w:basedOn w:val="Normal"/>
    <w:link w:val="BalloonTextChar"/>
    <w:rsid w:val="00C842EE"/>
    <w:pPr>
      <w:spacing w:before="0" w:after="0"/>
    </w:pPr>
    <w:rPr>
      <w:rFonts w:ascii="Segoe UI" w:hAnsi="Segoe UI" w:cs="Segoe UI"/>
      <w:sz w:val="18"/>
      <w:szCs w:val="18"/>
    </w:rPr>
  </w:style>
  <w:style w:type="character" w:customStyle="1" w:styleId="BalloonTextChar">
    <w:name w:val="Balloon Text Char"/>
    <w:link w:val="BalloonText"/>
    <w:rsid w:val="00C842EE"/>
    <w:rPr>
      <w:rFonts w:ascii="Segoe UI" w:hAnsi="Segoe UI" w:cs="Segoe UI"/>
      <w:sz w:val="18"/>
      <w:szCs w:val="18"/>
      <w:lang w:eastAsia="en-US"/>
    </w:rPr>
  </w:style>
  <w:style w:type="paragraph" w:styleId="ListParagraph">
    <w:name w:val="List Paragraph"/>
    <w:basedOn w:val="Normal"/>
    <w:uiPriority w:val="34"/>
    <w:qFormat/>
    <w:rsid w:val="008D097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V:\EMPLOYEE%20RESOURCING\Recruitment\Job%20Descriptions\Blank%20Standards\J%20D%20Gen%20with%20L%201%20PS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 D Gen with L 1 PS1</Template>
  <TotalTime>0</TotalTime>
  <Pages>3</Pages>
  <Words>736</Words>
  <Characters>4201</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Job</vt:lpstr>
    </vt:vector>
  </TitlesOfParts>
  <Company>CBC</Company>
  <LinksUpToDate>false</LinksUpToDate>
  <CharactersWithSpaces>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dc:title>
  <dc:subject>JOB DESCRIPTION FROM 09/98</dc:subject>
  <dc:creator>Moira Rigby</dc:creator>
  <cp:keywords/>
  <cp:lastModifiedBy>Whittaker, Marc</cp:lastModifiedBy>
  <cp:revision>2</cp:revision>
  <cp:lastPrinted>2019-03-07T17:05:00Z</cp:lastPrinted>
  <dcterms:created xsi:type="dcterms:W3CDTF">2021-09-30T16:32:00Z</dcterms:created>
  <dcterms:modified xsi:type="dcterms:W3CDTF">2021-09-30T16:32:00Z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JOBDES2</vt:lpwstr>
  </property>
</Properties>
</file>